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7FA9" w14:textId="77777777" w:rsidR="00B1095B" w:rsidRPr="00AB01FE" w:rsidRDefault="00B1095B" w:rsidP="00B1095B">
      <w:pPr>
        <w:pBdr>
          <w:top w:val="thinThickSmallGap" w:sz="24" w:space="1" w:color="auto"/>
        </w:pBdr>
        <w:jc w:val="center"/>
        <w:rPr>
          <w:rFonts w:asciiTheme="majorHAnsi" w:hAnsiTheme="majorHAnsi"/>
          <w:b/>
          <w:sz w:val="10"/>
          <w:szCs w:val="10"/>
        </w:rPr>
      </w:pPr>
      <w:r w:rsidRPr="00AB01FE">
        <w:rPr>
          <w:rFonts w:asciiTheme="majorHAnsi" w:hAnsiTheme="majorHAnsi"/>
          <w:b/>
          <w:noProof/>
          <w:sz w:val="10"/>
          <w:szCs w:val="10"/>
        </w:rPr>
        <w:drawing>
          <wp:anchor distT="0" distB="0" distL="114300" distR="114300" simplePos="0" relativeHeight="251659264" behindDoc="1" locked="0" layoutInCell="1" allowOverlap="1" wp14:anchorId="55136B34" wp14:editId="65049B2E">
            <wp:simplePos x="0" y="0"/>
            <wp:positionH relativeFrom="column">
              <wp:posOffset>5249787</wp:posOffset>
            </wp:positionH>
            <wp:positionV relativeFrom="paragraph">
              <wp:posOffset>51171</wp:posOffset>
            </wp:positionV>
            <wp:extent cx="595530" cy="595530"/>
            <wp:effectExtent l="0" t="0" r="1905" b="1905"/>
            <wp:wrapNone/>
            <wp:docPr id="1329361671" name="Picture 1" descr="A red and blue circle with white text and a map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361671" name="Picture 1" descr="A red and blue circle with white text and a map in the midd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5530" cy="59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66165" w14:textId="77777777" w:rsidR="00B1095B" w:rsidRPr="00994051" w:rsidRDefault="00B1095B" w:rsidP="00B1095B">
      <w:pPr>
        <w:rPr>
          <w:rFonts w:asciiTheme="majorHAnsi" w:hAnsiTheme="majorHAnsi"/>
          <w:b/>
          <w:i/>
          <w:iCs/>
          <w:sz w:val="28"/>
          <w:szCs w:val="28"/>
        </w:rPr>
      </w:pPr>
      <w:r w:rsidRPr="00994051">
        <w:rPr>
          <w:rFonts w:asciiTheme="majorHAnsi" w:hAnsiTheme="majorHAnsi"/>
          <w:b/>
          <w:i/>
          <w:iCs/>
          <w:sz w:val="28"/>
          <w:szCs w:val="28"/>
        </w:rPr>
        <w:t>Missouri Division of Developmental Disabilities</w:t>
      </w:r>
    </w:p>
    <w:p w14:paraId="103321DB" w14:textId="77777777" w:rsidR="00B1095B" w:rsidRPr="00994051" w:rsidRDefault="00B1095B" w:rsidP="00B1095B">
      <w:pPr>
        <w:rPr>
          <w:b/>
          <w:bCs/>
          <w:i/>
          <w:iCs/>
          <w:u w:val="single"/>
        </w:rPr>
      </w:pPr>
      <w:r w:rsidRPr="00994051">
        <w:rPr>
          <w:rFonts w:asciiTheme="majorHAnsi" w:hAnsiTheme="majorHAnsi"/>
          <w:b/>
          <w:i/>
          <w:iCs/>
          <w:sz w:val="28"/>
          <w:szCs w:val="28"/>
        </w:rPr>
        <w:t>Employment Services Toolkit</w:t>
      </w:r>
    </w:p>
    <w:p w14:paraId="14A690F3" w14:textId="77777777" w:rsidR="00B1095B" w:rsidRPr="00AB01FE" w:rsidRDefault="00B1095B" w:rsidP="00B1095B">
      <w:pPr>
        <w:pBdr>
          <w:bottom w:val="thickThinSmallGap" w:sz="24" w:space="1" w:color="auto"/>
        </w:pBdr>
        <w:jc w:val="center"/>
        <w:rPr>
          <w:b/>
          <w:bCs/>
          <w:sz w:val="10"/>
          <w:szCs w:val="10"/>
          <w:u w:val="single"/>
        </w:rPr>
      </w:pPr>
    </w:p>
    <w:p w14:paraId="185C2B19" w14:textId="77777777" w:rsidR="00AB01FE" w:rsidRDefault="00AB01FE" w:rsidP="00AB01FE">
      <w:pPr>
        <w:jc w:val="center"/>
        <w:rPr>
          <w:b/>
          <w:bCs/>
          <w:u w:val="single"/>
        </w:rPr>
      </w:pPr>
    </w:p>
    <w:p w14:paraId="50A4253B" w14:textId="62F6E7E3" w:rsidR="00E46A01" w:rsidRPr="005C483C" w:rsidRDefault="00E46A01" w:rsidP="00AB01FE">
      <w:pPr>
        <w:jc w:val="center"/>
        <w:rPr>
          <w:b/>
          <w:bCs/>
          <w:i/>
          <w:iCs/>
          <w:sz w:val="28"/>
          <w:szCs w:val="28"/>
        </w:rPr>
      </w:pPr>
      <w:r w:rsidRPr="005C483C">
        <w:rPr>
          <w:b/>
          <w:bCs/>
          <w:sz w:val="28"/>
          <w:szCs w:val="28"/>
          <w:u w:val="single"/>
        </w:rPr>
        <w:t>Tool # 1</w:t>
      </w:r>
      <w:r w:rsidRPr="005C483C">
        <w:rPr>
          <w:b/>
          <w:bCs/>
          <w:sz w:val="28"/>
          <w:szCs w:val="28"/>
        </w:rPr>
        <w:t xml:space="preserve"> – </w:t>
      </w:r>
      <w:r w:rsidRPr="005C483C">
        <w:rPr>
          <w:b/>
          <w:bCs/>
          <w:i/>
          <w:iCs/>
          <w:sz w:val="28"/>
          <w:szCs w:val="28"/>
        </w:rPr>
        <w:t>Prevocational Services Progress Assessment</w:t>
      </w:r>
    </w:p>
    <w:p w14:paraId="19D4B947" w14:textId="77777777" w:rsidR="005C483C" w:rsidRPr="00541AAC" w:rsidRDefault="005C483C" w:rsidP="005C483C">
      <w:pPr>
        <w:jc w:val="center"/>
        <w:rPr>
          <w:b/>
          <w:bCs/>
        </w:rPr>
      </w:pPr>
    </w:p>
    <w:p w14:paraId="403334FD" w14:textId="77777777" w:rsidR="00FA1F99" w:rsidRPr="00FA1F99" w:rsidRDefault="00E46A01" w:rsidP="005C483C">
      <w:pPr>
        <w:pStyle w:val="Default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</w:rPr>
      </w:pPr>
      <w:r w:rsidRPr="00FA1F99">
        <w:rPr>
          <w:rFonts w:asciiTheme="minorHAnsi" w:hAnsiTheme="minorHAnsi" w:cstheme="minorHAnsi"/>
          <w:color w:val="000000" w:themeColor="text1"/>
        </w:rPr>
        <w:t xml:space="preserve">Prevocational Services provide one-to-one learning and group experiences to further develop an individual’s general, non-job-task-specific skills needed to succeed in competitive, integrated employment. </w:t>
      </w:r>
      <w:r w:rsidR="00FA1F99" w:rsidRPr="00FA1F99">
        <w:rPr>
          <w:rFonts w:asciiTheme="minorHAnsi" w:hAnsiTheme="minorHAnsi" w:cstheme="minorHAnsi"/>
          <w:color w:val="000000" w:themeColor="text1"/>
        </w:rPr>
        <w:t>These skills include but are not limited to:</w:t>
      </w:r>
    </w:p>
    <w:p w14:paraId="0784965F" w14:textId="77777777" w:rsidR="00FA1F99" w:rsidRPr="00FA1F99" w:rsidRDefault="00FA1F99" w:rsidP="00FA1F99">
      <w:pPr>
        <w:pStyle w:val="Default"/>
        <w:numPr>
          <w:ilvl w:val="1"/>
          <w:numId w:val="11"/>
        </w:numPr>
        <w:rPr>
          <w:rFonts w:asciiTheme="minorHAnsi" w:hAnsiTheme="minorHAnsi" w:cstheme="minorHAnsi"/>
          <w:color w:val="000000" w:themeColor="text1"/>
        </w:rPr>
      </w:pPr>
      <w:r w:rsidRPr="00FA1F99">
        <w:rPr>
          <w:rFonts w:asciiTheme="minorHAnsi" w:hAnsiTheme="minorHAnsi" w:cstheme="minorHAnsi"/>
          <w:color w:val="000000" w:themeColor="text1"/>
        </w:rPr>
        <w:t>Communication with supervisors, co-workers and customers</w:t>
      </w:r>
    </w:p>
    <w:p w14:paraId="0489606E" w14:textId="77777777" w:rsidR="00FA1F99" w:rsidRPr="00FA1F99" w:rsidRDefault="00FA1F99" w:rsidP="00FA1F99">
      <w:pPr>
        <w:pStyle w:val="Default"/>
        <w:numPr>
          <w:ilvl w:val="1"/>
          <w:numId w:val="11"/>
        </w:numPr>
        <w:rPr>
          <w:rFonts w:asciiTheme="minorHAnsi" w:hAnsiTheme="minorHAnsi" w:cstheme="minorHAnsi"/>
          <w:color w:val="000000" w:themeColor="text1"/>
        </w:rPr>
      </w:pPr>
      <w:r w:rsidRPr="00FA1F99">
        <w:rPr>
          <w:rFonts w:asciiTheme="minorHAnsi" w:hAnsiTheme="minorHAnsi" w:cstheme="minorHAnsi"/>
          <w:color w:val="000000" w:themeColor="text1"/>
        </w:rPr>
        <w:t xml:space="preserve">Workplace appropriate conduct, hygiene, and dress </w:t>
      </w:r>
    </w:p>
    <w:p w14:paraId="25450BFE" w14:textId="77777777" w:rsidR="00FA1F99" w:rsidRPr="00FA1F99" w:rsidRDefault="00FA1F99" w:rsidP="00FA1F99">
      <w:pPr>
        <w:pStyle w:val="Default"/>
        <w:numPr>
          <w:ilvl w:val="1"/>
          <w:numId w:val="11"/>
        </w:numPr>
        <w:rPr>
          <w:rFonts w:asciiTheme="minorHAnsi" w:hAnsiTheme="minorHAnsi" w:cstheme="minorHAnsi"/>
          <w:color w:val="000000" w:themeColor="text1"/>
        </w:rPr>
      </w:pPr>
      <w:r w:rsidRPr="00FA1F99">
        <w:rPr>
          <w:rFonts w:asciiTheme="minorHAnsi" w:hAnsiTheme="minorHAnsi" w:cstheme="minorHAnsi"/>
          <w:color w:val="000000" w:themeColor="text1"/>
        </w:rPr>
        <w:t>Workplace problem solving skills</w:t>
      </w:r>
    </w:p>
    <w:p w14:paraId="64E9D34E" w14:textId="011DDA00" w:rsidR="00FA1F99" w:rsidRPr="00FA1F99" w:rsidRDefault="00FA1F99" w:rsidP="00FA1F99">
      <w:pPr>
        <w:pStyle w:val="Default"/>
        <w:numPr>
          <w:ilvl w:val="1"/>
          <w:numId w:val="11"/>
        </w:numPr>
        <w:rPr>
          <w:rFonts w:asciiTheme="minorHAnsi" w:hAnsiTheme="minorHAnsi" w:cstheme="minorHAnsi"/>
          <w:color w:val="000000" w:themeColor="text1"/>
        </w:rPr>
      </w:pPr>
      <w:r w:rsidRPr="00FA1F99">
        <w:rPr>
          <w:rFonts w:asciiTheme="minorHAnsi" w:hAnsiTheme="minorHAnsi" w:cstheme="minorHAnsi"/>
          <w:color w:val="000000" w:themeColor="text1"/>
        </w:rPr>
        <w:t>Use of strategies</w:t>
      </w:r>
      <w:r w:rsidR="00701F1E">
        <w:rPr>
          <w:rFonts w:asciiTheme="minorHAnsi" w:hAnsiTheme="minorHAnsi" w:cstheme="minorHAnsi"/>
          <w:color w:val="000000" w:themeColor="text1"/>
        </w:rPr>
        <w:t xml:space="preserve">, </w:t>
      </w:r>
      <w:r w:rsidRPr="00FA1F99">
        <w:rPr>
          <w:rFonts w:asciiTheme="minorHAnsi" w:hAnsiTheme="minorHAnsi" w:cstheme="minorHAnsi"/>
          <w:color w:val="000000" w:themeColor="text1"/>
        </w:rPr>
        <w:t>includ</w:t>
      </w:r>
      <w:r w:rsidR="00701F1E">
        <w:rPr>
          <w:rFonts w:asciiTheme="minorHAnsi" w:hAnsiTheme="minorHAnsi" w:cstheme="minorHAnsi"/>
          <w:color w:val="000000" w:themeColor="text1"/>
        </w:rPr>
        <w:t>ing</w:t>
      </w:r>
      <w:r w:rsidRPr="00FA1F99">
        <w:rPr>
          <w:rFonts w:asciiTheme="minorHAnsi" w:hAnsiTheme="minorHAnsi" w:cstheme="minorHAnsi"/>
          <w:color w:val="000000" w:themeColor="text1"/>
        </w:rPr>
        <w:t xml:space="preserve"> assistive technology</w:t>
      </w:r>
      <w:r w:rsidR="00701F1E">
        <w:rPr>
          <w:rFonts w:asciiTheme="minorHAnsi" w:hAnsiTheme="minorHAnsi" w:cstheme="minorHAnsi"/>
          <w:color w:val="000000" w:themeColor="text1"/>
        </w:rPr>
        <w:t>,</w:t>
      </w:r>
      <w:r w:rsidRPr="00FA1F99">
        <w:rPr>
          <w:rFonts w:asciiTheme="minorHAnsi" w:hAnsiTheme="minorHAnsi" w:cstheme="minorHAnsi"/>
          <w:color w:val="000000" w:themeColor="text1"/>
        </w:rPr>
        <w:t xml:space="preserve"> for task attendance and completion</w:t>
      </w:r>
    </w:p>
    <w:p w14:paraId="795C54D6" w14:textId="77777777" w:rsidR="00FA1F99" w:rsidRPr="00FA1F99" w:rsidRDefault="00FA1F99" w:rsidP="00FA1F99">
      <w:pPr>
        <w:pStyle w:val="Default"/>
        <w:numPr>
          <w:ilvl w:val="1"/>
          <w:numId w:val="11"/>
        </w:numPr>
        <w:rPr>
          <w:rFonts w:asciiTheme="minorHAnsi" w:hAnsiTheme="minorHAnsi" w:cstheme="minorHAnsi"/>
          <w:color w:val="000000" w:themeColor="text1"/>
        </w:rPr>
      </w:pPr>
      <w:r w:rsidRPr="00FA1F99">
        <w:rPr>
          <w:rFonts w:asciiTheme="minorHAnsi" w:hAnsiTheme="minorHAnsi" w:cstheme="minorHAnsi"/>
          <w:color w:val="000000" w:themeColor="text1"/>
        </w:rPr>
        <w:t>Workplace safety skills</w:t>
      </w:r>
    </w:p>
    <w:p w14:paraId="662F9F75" w14:textId="77777777" w:rsidR="00FA1F99" w:rsidRPr="00FA1F99" w:rsidRDefault="00FA1F99" w:rsidP="00FA1F99">
      <w:pPr>
        <w:pStyle w:val="Default"/>
        <w:numPr>
          <w:ilvl w:val="1"/>
          <w:numId w:val="11"/>
        </w:numPr>
        <w:rPr>
          <w:rFonts w:asciiTheme="minorHAnsi" w:hAnsiTheme="minorHAnsi" w:cstheme="minorHAnsi"/>
          <w:color w:val="000000" w:themeColor="text1"/>
        </w:rPr>
      </w:pPr>
      <w:r w:rsidRPr="00FA1F99">
        <w:rPr>
          <w:rFonts w:asciiTheme="minorHAnsi" w:hAnsiTheme="minorHAnsi" w:cstheme="minorHAnsi"/>
          <w:color w:val="000000" w:themeColor="text1"/>
        </w:rPr>
        <w:t>Mobility and motor skills training</w:t>
      </w:r>
    </w:p>
    <w:p w14:paraId="1ABCD24B" w14:textId="3CDBA3C8" w:rsidR="00CE4B05" w:rsidRPr="00FA1F99" w:rsidRDefault="00FA1F99" w:rsidP="00FA1F99">
      <w:pPr>
        <w:pStyle w:val="Default"/>
        <w:numPr>
          <w:ilvl w:val="1"/>
          <w:numId w:val="11"/>
        </w:numPr>
        <w:rPr>
          <w:rFonts w:asciiTheme="minorHAnsi" w:hAnsiTheme="minorHAnsi" w:cstheme="minorHAnsi"/>
          <w:color w:val="000000" w:themeColor="text1"/>
        </w:rPr>
      </w:pPr>
      <w:r w:rsidRPr="00FA1F99">
        <w:rPr>
          <w:rFonts w:asciiTheme="minorHAnsi" w:hAnsiTheme="minorHAnsi" w:cstheme="minorHAnsi"/>
          <w:color w:val="000000" w:themeColor="text1"/>
        </w:rPr>
        <w:t xml:space="preserve">Asset development and financial literacy </w:t>
      </w:r>
    </w:p>
    <w:p w14:paraId="3DDE7F71" w14:textId="6DBB4BF7" w:rsidR="00FA1F99" w:rsidRPr="00FA1F99" w:rsidRDefault="00FA1F99" w:rsidP="003978BE">
      <w:pPr>
        <w:pStyle w:val="Default"/>
        <w:numPr>
          <w:ilvl w:val="0"/>
          <w:numId w:val="11"/>
        </w:numPr>
        <w:spacing w:before="40"/>
        <w:rPr>
          <w:rFonts w:asciiTheme="minorHAnsi" w:hAnsiTheme="minorHAnsi" w:cstheme="minorHAnsi"/>
          <w:color w:val="000000" w:themeColor="text1"/>
        </w:rPr>
      </w:pPr>
      <w:r w:rsidRPr="00FA1F99">
        <w:rPr>
          <w:rFonts w:asciiTheme="minorHAnsi" w:hAnsiTheme="minorHAnsi" w:cstheme="minorHAnsi"/>
          <w:color w:val="000000" w:themeColor="text1"/>
        </w:rPr>
        <w:t xml:space="preserve">Prevocational services may include volunteering, uncompensated work experience and compensated work experience settings to support the development of expanded habilitation skills. </w:t>
      </w:r>
      <w:r w:rsidR="00FB0E07">
        <w:rPr>
          <w:rFonts w:asciiTheme="minorHAnsi" w:hAnsiTheme="minorHAnsi" w:cstheme="minorHAnsi"/>
          <w:color w:val="000000" w:themeColor="text1"/>
        </w:rPr>
        <w:t>Service providers must comply with applicable wage and hour laws.</w:t>
      </w:r>
    </w:p>
    <w:p w14:paraId="1BCBF3FC" w14:textId="65EA14CB" w:rsidR="00FA1F99" w:rsidRPr="00DC0CE9" w:rsidRDefault="00FA1F99" w:rsidP="003978BE">
      <w:pPr>
        <w:pStyle w:val="Default"/>
        <w:numPr>
          <w:ilvl w:val="0"/>
          <w:numId w:val="11"/>
        </w:numPr>
        <w:spacing w:before="40"/>
        <w:rPr>
          <w:rFonts w:asciiTheme="minorHAnsi" w:hAnsiTheme="minorHAnsi" w:cstheme="minorHAnsi"/>
          <w:iCs/>
          <w:color w:val="000000" w:themeColor="text1"/>
        </w:rPr>
      </w:pPr>
      <w:r w:rsidRPr="00DC0CE9">
        <w:rPr>
          <w:rFonts w:asciiTheme="minorHAnsi" w:hAnsiTheme="minorHAnsi" w:cstheme="minorHAnsi"/>
          <w:iCs/>
          <w:color w:val="000000" w:themeColor="text1"/>
        </w:rPr>
        <w:t>Prevocational Services are not intended for development of skills for a specific job</w:t>
      </w:r>
      <w:r w:rsidR="00DC0CE9" w:rsidRPr="003C4BC5">
        <w:rPr>
          <w:rFonts w:asciiTheme="minorHAnsi" w:hAnsiTheme="minorHAnsi" w:cstheme="minorHAnsi"/>
          <w:iCs/>
          <w:color w:val="000000" w:themeColor="text1"/>
        </w:rPr>
        <w:t xml:space="preserve"> but instea</w:t>
      </w:r>
      <w:r w:rsidR="00DC0CE9" w:rsidRPr="00DC0CE9">
        <w:rPr>
          <w:rFonts w:asciiTheme="minorHAnsi" w:hAnsiTheme="minorHAnsi" w:cstheme="minorHAnsi"/>
          <w:iCs/>
          <w:color w:val="000000" w:themeColor="text1"/>
        </w:rPr>
        <w:t xml:space="preserve">d are intended for generalized skill development for employment, such as </w:t>
      </w:r>
      <w:r w:rsidR="00DC0CE9" w:rsidRPr="004A01E7">
        <w:rPr>
          <w:rFonts w:asciiTheme="minorHAnsi" w:hAnsiTheme="minorHAnsi" w:cstheme="minorHAnsi"/>
          <w:iCs/>
          <w:color w:val="auto"/>
        </w:rPr>
        <w:t>compliance with directions, attendance, task completion, problem solving and safety</w:t>
      </w:r>
    </w:p>
    <w:p w14:paraId="02378BD4" w14:textId="6F1341F4" w:rsidR="00E46A01" w:rsidRPr="00FA1F99" w:rsidRDefault="00E46A01" w:rsidP="3AC6798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40"/>
        <w:rPr>
          <w:color w:val="000000" w:themeColor="text1"/>
        </w:rPr>
      </w:pPr>
      <w:r w:rsidRPr="3AC6798C">
        <w:rPr>
          <w:color w:val="000000" w:themeColor="text1"/>
        </w:rPr>
        <w:t xml:space="preserve">Prevocational </w:t>
      </w:r>
      <w:r w:rsidR="00FA1F99" w:rsidRPr="3AC6798C">
        <w:rPr>
          <w:color w:val="000000" w:themeColor="text1"/>
        </w:rPr>
        <w:t>S</w:t>
      </w:r>
      <w:r w:rsidRPr="3AC6798C">
        <w:rPr>
          <w:color w:val="000000" w:themeColor="text1"/>
        </w:rPr>
        <w:t xml:space="preserve">ervices are expected to occur over a defined </w:t>
      </w:r>
      <w:r w:rsidR="00476724" w:rsidRPr="3AC6798C">
        <w:rPr>
          <w:color w:val="000000" w:themeColor="text1"/>
        </w:rPr>
        <w:t xml:space="preserve">limited </w:t>
      </w:r>
      <w:proofErr w:type="gramStart"/>
      <w:r w:rsidRPr="3AC6798C">
        <w:rPr>
          <w:color w:val="000000" w:themeColor="text1"/>
        </w:rPr>
        <w:t>period of time</w:t>
      </w:r>
      <w:proofErr w:type="gramEnd"/>
      <w:r w:rsidR="00FA1F99" w:rsidRPr="3AC6798C">
        <w:rPr>
          <w:color w:val="000000" w:themeColor="text1"/>
        </w:rPr>
        <w:t>,</w:t>
      </w:r>
      <w:r w:rsidRPr="3AC6798C">
        <w:rPr>
          <w:color w:val="000000" w:themeColor="text1"/>
        </w:rPr>
        <w:t xml:space="preserve"> with specific and measurable outcomes to be achieved</w:t>
      </w:r>
      <w:r w:rsidR="00FA1F99" w:rsidRPr="3AC6798C">
        <w:rPr>
          <w:color w:val="000000" w:themeColor="text1"/>
        </w:rPr>
        <w:t>. Prevocational Services</w:t>
      </w:r>
      <w:r w:rsidR="00972515" w:rsidRPr="3AC6798C">
        <w:rPr>
          <w:color w:val="000000" w:themeColor="text1"/>
        </w:rPr>
        <w:t xml:space="preserve"> must be authorized based upon individual </w:t>
      </w:r>
      <w:r w:rsidR="51A8F2CB" w:rsidRPr="3AC6798C">
        <w:rPr>
          <w:color w:val="000000" w:themeColor="text1"/>
        </w:rPr>
        <w:t>need and</w:t>
      </w:r>
      <w:r w:rsidR="00CE4B05" w:rsidRPr="3AC6798C">
        <w:rPr>
          <w:color w:val="000000" w:themeColor="text1"/>
        </w:rPr>
        <w:t xml:space="preserve"> are</w:t>
      </w:r>
      <w:r w:rsidR="00972515" w:rsidRPr="3AC6798C">
        <w:rPr>
          <w:color w:val="000000" w:themeColor="text1"/>
        </w:rPr>
        <w:t xml:space="preserve"> not to exceed 2,080 units per annual support plan year. Additional units may be approved by the Division’s Regional Director or designee in exceptional circumstances</w:t>
      </w:r>
      <w:r w:rsidRPr="3AC6798C">
        <w:rPr>
          <w:color w:val="000000" w:themeColor="text1"/>
        </w:rPr>
        <w:t>.</w:t>
      </w:r>
    </w:p>
    <w:p w14:paraId="76B4B7F0" w14:textId="334CFED1" w:rsidR="00E46A01" w:rsidRPr="00FA1F99" w:rsidRDefault="009320B0" w:rsidP="003978BE">
      <w:pPr>
        <w:pStyle w:val="Default"/>
        <w:numPr>
          <w:ilvl w:val="0"/>
          <w:numId w:val="11"/>
        </w:numPr>
        <w:spacing w:before="40"/>
        <w:rPr>
          <w:rFonts w:asciiTheme="minorHAnsi" w:hAnsiTheme="minorHAnsi" w:cstheme="minorHAnsi"/>
          <w:iCs/>
          <w:color w:val="000000" w:themeColor="text1"/>
        </w:rPr>
      </w:pPr>
      <w:r w:rsidRPr="00FA1F99">
        <w:rPr>
          <w:rFonts w:asciiTheme="minorHAnsi" w:hAnsiTheme="minorHAnsi" w:cstheme="minorHAnsi"/>
          <w:color w:val="000000" w:themeColor="text1"/>
        </w:rPr>
        <w:t>P</w:t>
      </w:r>
      <w:r w:rsidR="00E46A01" w:rsidRPr="00FA1F99">
        <w:rPr>
          <w:rFonts w:asciiTheme="minorHAnsi" w:hAnsiTheme="minorHAnsi" w:cstheme="minorHAnsi"/>
          <w:color w:val="000000" w:themeColor="text1"/>
        </w:rPr>
        <w:t>revocational services should be designed to support successful employment outcomes consistent with the individual’s goals</w:t>
      </w:r>
      <w:r w:rsidRPr="00FA1F99">
        <w:rPr>
          <w:rFonts w:asciiTheme="minorHAnsi" w:hAnsiTheme="minorHAnsi" w:cstheme="minorHAnsi"/>
          <w:color w:val="000000" w:themeColor="text1"/>
        </w:rPr>
        <w:t xml:space="preserve"> in their person-centered plan</w:t>
      </w:r>
      <w:r w:rsidR="006A186E">
        <w:rPr>
          <w:rFonts w:asciiTheme="minorHAnsi" w:hAnsiTheme="minorHAnsi" w:cstheme="minorHAnsi"/>
          <w:color w:val="000000" w:themeColor="text1"/>
        </w:rPr>
        <w:t>.</w:t>
      </w:r>
    </w:p>
    <w:p w14:paraId="72C0F117" w14:textId="50D62FDE" w:rsidR="009320B0" w:rsidRPr="00FA1F99" w:rsidRDefault="009320B0" w:rsidP="0B9C582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40"/>
        <w:rPr>
          <w:color w:val="000000" w:themeColor="text1"/>
        </w:rPr>
      </w:pPr>
      <w:r w:rsidRPr="0B9C5821">
        <w:rPr>
          <w:color w:val="000000" w:themeColor="text1"/>
        </w:rPr>
        <w:t xml:space="preserve">For Prevocational Services, </w:t>
      </w:r>
      <w:r w:rsidR="00FA1F99" w:rsidRPr="0B9C5821">
        <w:rPr>
          <w:color w:val="000000" w:themeColor="text1"/>
        </w:rPr>
        <w:t xml:space="preserve">an expected </w:t>
      </w:r>
      <w:r w:rsidR="33C36609" w:rsidRPr="0B9C5821">
        <w:rPr>
          <w:color w:val="000000" w:themeColor="text1"/>
        </w:rPr>
        <w:t>outcome</w:t>
      </w:r>
      <w:r w:rsidR="00FA1F99" w:rsidRPr="0B9C5821">
        <w:rPr>
          <w:color w:val="000000" w:themeColor="text1"/>
        </w:rPr>
        <w:t xml:space="preserve"> is </w:t>
      </w:r>
      <w:r w:rsidRPr="0B9C5821">
        <w:rPr>
          <w:color w:val="000000" w:themeColor="text1"/>
        </w:rPr>
        <w:t>a monthly plan describing the progress on skill acquisition and ongoing development needed to be prepared for employment</w:t>
      </w:r>
      <w:r w:rsidR="00E32419" w:rsidRPr="0B9C5821">
        <w:rPr>
          <w:color w:val="000000" w:themeColor="text1"/>
        </w:rPr>
        <w:t xml:space="preserve">. This form can be used </w:t>
      </w:r>
      <w:r w:rsidR="00FB0E07" w:rsidRPr="0B9C5821">
        <w:rPr>
          <w:color w:val="000000" w:themeColor="text1"/>
        </w:rPr>
        <w:t>to meet the requirements for the monthly plan.</w:t>
      </w:r>
    </w:p>
    <w:p w14:paraId="45D7B199" w14:textId="33DA5B2B" w:rsidR="00B45A72" w:rsidRPr="00FA1F99" w:rsidRDefault="00B45A72" w:rsidP="3581669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40"/>
        <w:rPr>
          <w:color w:val="000000" w:themeColor="text1"/>
        </w:rPr>
      </w:pPr>
      <w:r w:rsidRPr="35816694">
        <w:rPr>
          <w:color w:val="000000" w:themeColor="text1"/>
        </w:rPr>
        <w:t xml:space="preserve">A person receiving </w:t>
      </w:r>
      <w:r w:rsidR="00145C94" w:rsidRPr="35816694">
        <w:rPr>
          <w:color w:val="000000" w:themeColor="text1"/>
        </w:rPr>
        <w:t>Prevocational</w:t>
      </w:r>
      <w:r w:rsidRPr="35816694">
        <w:rPr>
          <w:color w:val="000000" w:themeColor="text1"/>
        </w:rPr>
        <w:t xml:space="preserve"> </w:t>
      </w:r>
      <w:r w:rsidR="00145C94" w:rsidRPr="35816694">
        <w:rPr>
          <w:color w:val="000000" w:themeColor="text1"/>
        </w:rPr>
        <w:t xml:space="preserve">Services </w:t>
      </w:r>
      <w:r w:rsidRPr="35816694">
        <w:rPr>
          <w:color w:val="000000" w:themeColor="text1"/>
        </w:rPr>
        <w:t>may pursue employment opportunities at any time to enter the general work force</w:t>
      </w:r>
      <w:r w:rsidR="002E5942">
        <w:rPr>
          <w:color w:val="000000" w:themeColor="text1"/>
        </w:rPr>
        <w:t>,</w:t>
      </w:r>
      <w:r w:rsidR="00C25986">
        <w:rPr>
          <w:color w:val="000000" w:themeColor="text1"/>
        </w:rPr>
        <w:t xml:space="preserve"> </w:t>
      </w:r>
      <w:r w:rsidR="67B808C1" w:rsidRPr="35816694">
        <w:rPr>
          <w:color w:val="000000" w:themeColor="text1"/>
        </w:rPr>
        <w:t>p</w:t>
      </w:r>
      <w:r w:rsidR="3C886F7C" w:rsidRPr="35816694">
        <w:rPr>
          <w:color w:val="000000" w:themeColor="text1"/>
        </w:rPr>
        <w:t xml:space="preserve">rovided that Supported Employment is included in the ISP or as been authorized. </w:t>
      </w:r>
      <w:proofErr w:type="gramStart"/>
      <w:r w:rsidR="3C886F7C" w:rsidRPr="35816694">
        <w:rPr>
          <w:color w:val="000000" w:themeColor="text1"/>
        </w:rPr>
        <w:t>Otherwise</w:t>
      </w:r>
      <w:proofErr w:type="gramEnd"/>
      <w:r w:rsidR="3C886F7C" w:rsidRPr="35816694">
        <w:rPr>
          <w:color w:val="000000" w:themeColor="text1"/>
        </w:rPr>
        <w:t xml:space="preserve"> </w:t>
      </w:r>
      <w:r w:rsidR="00B82B9D">
        <w:rPr>
          <w:color w:val="000000" w:themeColor="text1"/>
        </w:rPr>
        <w:t xml:space="preserve">employment </w:t>
      </w:r>
      <w:r w:rsidR="3C886F7C" w:rsidRPr="35816694">
        <w:rPr>
          <w:color w:val="000000" w:themeColor="text1"/>
        </w:rPr>
        <w:t>supports cannot be provided</w:t>
      </w:r>
      <w:r w:rsidR="00B82B9D">
        <w:rPr>
          <w:color w:val="000000" w:themeColor="text1"/>
        </w:rPr>
        <w:t>.</w:t>
      </w:r>
    </w:p>
    <w:p w14:paraId="5E011A14" w14:textId="77777777" w:rsidR="00B45A72" w:rsidRDefault="00B45A72" w:rsidP="00B45A72">
      <w:pPr>
        <w:widowControl w:val="0"/>
        <w:autoSpaceDE w:val="0"/>
        <w:autoSpaceDN w:val="0"/>
        <w:adjustRightInd w:val="0"/>
        <w:rPr>
          <w:b/>
          <w:bCs/>
        </w:rPr>
      </w:pPr>
    </w:p>
    <w:p w14:paraId="00F3CFB1" w14:textId="6636EEC8" w:rsidR="00FF33BC" w:rsidRPr="004940AB" w:rsidRDefault="00CB5A62" w:rsidP="00B45A72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FF33BC">
        <w:rPr>
          <w:b/>
          <w:bCs/>
        </w:rPr>
        <w:t xml:space="preserve">Instructions: </w:t>
      </w:r>
    </w:p>
    <w:p w14:paraId="0C78E5EB" w14:textId="1CC52BDB" w:rsidR="009F19A1" w:rsidRDefault="00FF33BC">
      <w:r>
        <w:rPr>
          <w:b/>
          <w:bCs/>
        </w:rPr>
        <w:t>The purpose of this tool is to document progress an individual is making in Pre</w:t>
      </w:r>
      <w:r w:rsidR="008969D6">
        <w:rPr>
          <w:b/>
          <w:bCs/>
        </w:rPr>
        <w:t>v</w:t>
      </w:r>
      <w:r>
        <w:rPr>
          <w:b/>
          <w:bCs/>
        </w:rPr>
        <w:t>oc</w:t>
      </w:r>
      <w:r w:rsidR="00DB4753">
        <w:rPr>
          <w:b/>
          <w:bCs/>
        </w:rPr>
        <w:t>a</w:t>
      </w:r>
      <w:r>
        <w:rPr>
          <w:b/>
          <w:bCs/>
        </w:rPr>
        <w:t>tional Services.</w:t>
      </w:r>
      <w:r w:rsidR="00CB5A62">
        <w:t xml:space="preserve"> </w:t>
      </w:r>
      <w:r w:rsidR="00DB4753">
        <w:t>U</w:t>
      </w:r>
      <w:r w:rsidR="00CB5A62">
        <w:t xml:space="preserve">se this form to </w:t>
      </w:r>
      <w:r w:rsidR="00124295">
        <w:t xml:space="preserve">regularly </w:t>
      </w:r>
      <w:r w:rsidR="00CB5A62">
        <w:t>document their progress, and identification of support needs</w:t>
      </w:r>
      <w:r w:rsidR="009F19A1">
        <w:t>. There are</w:t>
      </w:r>
      <w:r w:rsidR="00A714FC">
        <w:t xml:space="preserve"> </w:t>
      </w:r>
      <w:r w:rsidR="00FA1F99">
        <w:t>three</w:t>
      </w:r>
      <w:r w:rsidR="009F19A1">
        <w:t xml:space="preserve"> sections to the form: </w:t>
      </w:r>
    </w:p>
    <w:p w14:paraId="08A73720" w14:textId="0CC1C180" w:rsidR="00A714FC" w:rsidRPr="00A714FC" w:rsidRDefault="00A714FC" w:rsidP="00064B1F">
      <w:pPr>
        <w:pStyle w:val="ListParagraph"/>
        <w:numPr>
          <w:ilvl w:val="0"/>
          <w:numId w:val="7"/>
        </w:numPr>
      </w:pPr>
      <w:r>
        <w:rPr>
          <w:i/>
          <w:iCs/>
        </w:rPr>
        <w:t xml:space="preserve">Prevocational goals: </w:t>
      </w:r>
      <w:r w:rsidRPr="00A714FC">
        <w:t xml:space="preserve">List </w:t>
      </w:r>
      <w:r w:rsidR="00FA1F99">
        <w:t>of</w:t>
      </w:r>
      <w:r w:rsidRPr="00A714FC">
        <w:t xml:space="preserve"> individual’s goals for Pre</w:t>
      </w:r>
      <w:r w:rsidR="00145C94">
        <w:t>v</w:t>
      </w:r>
      <w:r w:rsidRPr="00A714FC">
        <w:t xml:space="preserve">ocational </w:t>
      </w:r>
      <w:r w:rsidR="00145C94">
        <w:t>S</w:t>
      </w:r>
      <w:r w:rsidRPr="00A714FC">
        <w:t>ervices in line with the definition above.</w:t>
      </w:r>
    </w:p>
    <w:p w14:paraId="395B9E87" w14:textId="60AD6E21" w:rsidR="009F19A1" w:rsidRDefault="00A714FC" w:rsidP="00FA1F99">
      <w:pPr>
        <w:pStyle w:val="ListParagraph"/>
        <w:numPr>
          <w:ilvl w:val="0"/>
          <w:numId w:val="7"/>
        </w:numPr>
      </w:pPr>
      <w:r w:rsidRPr="35816694">
        <w:rPr>
          <w:i/>
          <w:iCs/>
        </w:rPr>
        <w:lastRenderedPageBreak/>
        <w:t>Skills</w:t>
      </w:r>
      <w:r w:rsidR="00FA1F99" w:rsidRPr="35816694">
        <w:rPr>
          <w:i/>
          <w:iCs/>
        </w:rPr>
        <w:t xml:space="preserve"> Assessment</w:t>
      </w:r>
      <w:r w:rsidR="009F19A1" w:rsidRPr="35816694">
        <w:rPr>
          <w:i/>
          <w:iCs/>
        </w:rPr>
        <w:t>:</w:t>
      </w:r>
      <w:r w:rsidR="00FA1F99">
        <w:t xml:space="preserve"> Assessment of the specific skills listed in the definition above, as well as additional </w:t>
      </w:r>
      <w:r w:rsidR="2174EF57">
        <w:t xml:space="preserve">universal soft </w:t>
      </w:r>
      <w:r w:rsidR="00FA1F99">
        <w:t xml:space="preserve">skills. </w:t>
      </w:r>
      <w:r>
        <w:t>Note that the</w:t>
      </w:r>
      <w:r w:rsidR="0018629B">
        <w:t xml:space="preserve"> skills being evaluated</w:t>
      </w:r>
      <w:r>
        <w:t xml:space="preserve"> must conform to the above definition for Pre</w:t>
      </w:r>
      <w:r w:rsidR="00145C94">
        <w:t>v</w:t>
      </w:r>
      <w:r>
        <w:t xml:space="preserve">ocational </w:t>
      </w:r>
      <w:r w:rsidR="00145C94">
        <w:t>S</w:t>
      </w:r>
      <w:r>
        <w:t xml:space="preserve">ervices. </w:t>
      </w:r>
    </w:p>
    <w:p w14:paraId="48B2487C" w14:textId="63C822E3" w:rsidR="00B10348" w:rsidRDefault="00A714FC" w:rsidP="006A186E">
      <w:pPr>
        <w:pStyle w:val="ListParagraph"/>
        <w:numPr>
          <w:ilvl w:val="0"/>
          <w:numId w:val="7"/>
        </w:numPr>
      </w:pPr>
      <w:r>
        <w:rPr>
          <w:i/>
          <w:iCs/>
        </w:rPr>
        <w:t>Summary Comments</w:t>
      </w:r>
      <w:r w:rsidR="00B10348" w:rsidRPr="00064B1F">
        <w:rPr>
          <w:i/>
          <w:iCs/>
        </w:rPr>
        <w:t>:</w:t>
      </w:r>
      <w:r w:rsidR="00B10348">
        <w:t xml:space="preserve"> </w:t>
      </w:r>
      <w:r>
        <w:t xml:space="preserve">Summary of individual’s status and progress in </w:t>
      </w:r>
      <w:r w:rsidR="006A186E">
        <w:t>Prev</w:t>
      </w:r>
      <w:r>
        <w:t xml:space="preserve">ocational </w:t>
      </w:r>
      <w:r w:rsidR="006A186E">
        <w:t>S</w:t>
      </w:r>
      <w:r>
        <w:t>ervices.</w:t>
      </w:r>
    </w:p>
    <w:p w14:paraId="6799CA63" w14:textId="7451ADA4" w:rsidR="0032004D" w:rsidRDefault="0032004D" w:rsidP="0032004D">
      <w:pPr>
        <w:pStyle w:val="ListParagraph"/>
        <w:ind w:left="0"/>
      </w:pPr>
      <w:r>
        <w:t xml:space="preserve">Prevocational services are intended to develop those skills specified in the individual’s </w:t>
      </w:r>
      <w:r w:rsidR="006A186E">
        <w:t>person-centered plan, and</w:t>
      </w:r>
      <w:r>
        <w:t xml:space="preserve"> the documentation should address only those skills that are part of </w:t>
      </w:r>
      <w:r w:rsidR="006A186E">
        <w:t xml:space="preserve">their </w:t>
      </w:r>
      <w:r>
        <w:t>ISP goals</w:t>
      </w:r>
      <w:r w:rsidR="006A186E">
        <w:t xml:space="preserve"> and person-centered plan.</w:t>
      </w:r>
    </w:p>
    <w:p w14:paraId="006A7BF4" w14:textId="690754F9" w:rsidR="00DB7ABF" w:rsidRDefault="00DB7ABF">
      <w:pPr>
        <w:pBdr>
          <w:bottom w:val="single" w:sz="6" w:space="1" w:color="auto"/>
        </w:pBdr>
      </w:pPr>
    </w:p>
    <w:p w14:paraId="5A6CAC8E" w14:textId="77777777" w:rsidR="00FD3F5E" w:rsidRDefault="00FD3F5E"/>
    <w:p w14:paraId="07E909BD" w14:textId="0A236FCE" w:rsidR="007E32B5" w:rsidRPr="005A27D5" w:rsidRDefault="007E32B5" w:rsidP="007E32B5">
      <w:pPr>
        <w:pStyle w:val="Heading3"/>
        <w:spacing w:before="120"/>
        <w:ind w:left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INDIVIDUAL</w:t>
      </w:r>
      <w:r w:rsidRPr="005A27D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: </w:t>
      </w:r>
    </w:p>
    <w:p w14:paraId="12274A8A" w14:textId="0C84F7E6" w:rsidR="007E32B5" w:rsidRPr="005A27D5" w:rsidRDefault="007E32B5" w:rsidP="007E32B5">
      <w:pPr>
        <w:pStyle w:val="Heading3"/>
        <w:spacing w:before="120"/>
        <w:ind w:left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5A27D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DMH ID: </w:t>
      </w:r>
    </w:p>
    <w:p w14:paraId="0863506D" w14:textId="6426DFA9" w:rsidR="007E32B5" w:rsidRPr="005A27D5" w:rsidRDefault="007E32B5" w:rsidP="007E32B5">
      <w:pPr>
        <w:pStyle w:val="Heading3"/>
        <w:spacing w:before="120"/>
        <w:ind w:left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5A27D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EMPLOYMENT SUPPORT STAFF: </w:t>
      </w:r>
    </w:p>
    <w:p w14:paraId="0B94D683" w14:textId="425F3D92" w:rsidR="00DB4753" w:rsidRPr="005A27D5" w:rsidRDefault="007E32B5" w:rsidP="007E32B5">
      <w:pPr>
        <w:pStyle w:val="Heading3"/>
        <w:spacing w:before="120"/>
        <w:ind w:left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5A27D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AGENCY: </w:t>
      </w:r>
    </w:p>
    <w:p w14:paraId="6BFCE74F" w14:textId="5AC9E873" w:rsidR="00DB4753" w:rsidRDefault="00DB4753" w:rsidP="007E32B5">
      <w:pPr>
        <w:pStyle w:val="Heading3"/>
        <w:spacing w:before="120"/>
        <w:ind w:left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DATE INDIVIDUAL ENTERED PREVOCATIONAL SERVICES</w:t>
      </w:r>
      <w:r w:rsidRPr="005A27D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: </w:t>
      </w:r>
    </w:p>
    <w:p w14:paraId="3B3281D7" w14:textId="04E609B8" w:rsidR="007E32B5" w:rsidRDefault="007E32B5" w:rsidP="007E32B5">
      <w:pPr>
        <w:pStyle w:val="Heading3"/>
        <w:spacing w:before="120"/>
        <w:ind w:left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DATE OF REPORT</w:t>
      </w:r>
      <w:r w:rsidRPr="005A27D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: </w:t>
      </w:r>
    </w:p>
    <w:p w14:paraId="424C11A5" w14:textId="2372D965" w:rsidR="00AF0036" w:rsidRDefault="0002573A" w:rsidP="007E32B5">
      <w:pPr>
        <w:pStyle w:val="Heading3"/>
        <w:spacing w:before="120"/>
        <w:ind w:left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SERVICE DELIVERY LOCATION: </w:t>
      </w:r>
    </w:p>
    <w:p w14:paraId="0E59F62E" w14:textId="77777777" w:rsidR="00B73044" w:rsidRDefault="00B73044" w:rsidP="007E32B5">
      <w:pPr>
        <w:pStyle w:val="Heading3"/>
        <w:pBdr>
          <w:bottom w:val="single" w:sz="6" w:space="1" w:color="auto"/>
        </w:pBdr>
        <w:spacing w:before="120"/>
        <w:ind w:left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1632BC62" w14:textId="77777777" w:rsidR="00B73044" w:rsidRDefault="00B73044" w:rsidP="007E32B5">
      <w:pPr>
        <w:pStyle w:val="Heading3"/>
        <w:spacing w:before="120"/>
        <w:ind w:left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1527A906" w14:textId="66D5371E" w:rsidR="00B73044" w:rsidRPr="00B73044" w:rsidRDefault="00B73044" w:rsidP="00B73044">
      <w:pPr>
        <w:pStyle w:val="Heading3"/>
        <w:spacing w:before="120"/>
        <w:ind w:left="0"/>
        <w:jc w:val="center"/>
        <w:rPr>
          <w:rFonts w:asciiTheme="minorHAnsi" w:hAnsiTheme="minorHAnsi" w:cstheme="minorHAnsi"/>
          <w:b w:val="0"/>
          <w:color w:val="000000" w:themeColor="text1"/>
          <w:sz w:val="24"/>
          <w:szCs w:val="24"/>
          <w:u w:val="single"/>
        </w:rPr>
      </w:pPr>
      <w:r w:rsidRPr="00B73044">
        <w:rPr>
          <w:rFonts w:asciiTheme="minorHAnsi" w:hAnsiTheme="minorHAnsi" w:cstheme="minorHAnsi"/>
          <w:b w:val="0"/>
          <w:color w:val="000000" w:themeColor="text1"/>
          <w:sz w:val="24"/>
          <w:szCs w:val="24"/>
          <w:u w:val="single"/>
        </w:rPr>
        <w:t>Pre</w:t>
      </w:r>
      <w:r w:rsidR="008969D6">
        <w:rPr>
          <w:rFonts w:asciiTheme="minorHAnsi" w:hAnsiTheme="minorHAnsi" w:cstheme="minorHAnsi"/>
          <w:b w:val="0"/>
          <w:color w:val="000000" w:themeColor="text1"/>
          <w:sz w:val="24"/>
          <w:szCs w:val="24"/>
          <w:u w:val="single"/>
        </w:rPr>
        <w:t>v</w:t>
      </w:r>
      <w:r w:rsidRPr="00B73044">
        <w:rPr>
          <w:rFonts w:asciiTheme="minorHAnsi" w:hAnsiTheme="minorHAnsi" w:cstheme="minorHAnsi"/>
          <w:b w:val="0"/>
          <w:color w:val="000000" w:themeColor="text1"/>
          <w:sz w:val="24"/>
          <w:szCs w:val="24"/>
          <w:u w:val="single"/>
        </w:rPr>
        <w:t>ocational Service Goals</w:t>
      </w:r>
      <w:r w:rsidR="0032004D">
        <w:rPr>
          <w:rFonts w:asciiTheme="minorHAnsi" w:hAnsiTheme="minorHAnsi" w:cstheme="minorHAnsi"/>
          <w:b w:val="0"/>
          <w:color w:val="000000" w:themeColor="text1"/>
          <w:sz w:val="24"/>
          <w:szCs w:val="24"/>
          <w:u w:val="single"/>
        </w:rPr>
        <w:t xml:space="preserve"> (from</w:t>
      </w:r>
      <w:r w:rsidR="00612549">
        <w:rPr>
          <w:rFonts w:asciiTheme="minorHAnsi" w:hAnsiTheme="minorHAnsi" w:cstheme="minorHAnsi"/>
          <w:b w:val="0"/>
          <w:color w:val="000000" w:themeColor="text1"/>
          <w:sz w:val="24"/>
          <w:szCs w:val="24"/>
          <w:u w:val="single"/>
        </w:rPr>
        <w:t xml:space="preserve"> ISP/Person-Centered Plan</w:t>
      </w:r>
      <w:r w:rsidR="0032004D">
        <w:rPr>
          <w:rFonts w:asciiTheme="minorHAnsi" w:hAnsiTheme="minorHAnsi" w:cstheme="minorHAnsi"/>
          <w:b w:val="0"/>
          <w:color w:val="000000" w:themeColor="text1"/>
          <w:sz w:val="24"/>
          <w:szCs w:val="24"/>
          <w:u w:val="single"/>
        </w:rPr>
        <w:t>)</w:t>
      </w:r>
    </w:p>
    <w:p w14:paraId="6B6504E0" w14:textId="080F86D4" w:rsidR="00B73044" w:rsidRDefault="00B73044" w:rsidP="00B73044">
      <w:pPr>
        <w:pStyle w:val="Heading3"/>
        <w:spacing w:before="120"/>
        <w:ind w:left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GOAL # 1</w:t>
      </w:r>
      <w:r w:rsidRPr="005A27D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: </w:t>
      </w:r>
    </w:p>
    <w:p w14:paraId="0193FAEC" w14:textId="63E19E3E" w:rsidR="00B73044" w:rsidRDefault="00B73044" w:rsidP="00B73044">
      <w:pPr>
        <w:pStyle w:val="Heading3"/>
        <w:spacing w:before="120"/>
        <w:ind w:left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GOAL # 2</w:t>
      </w:r>
      <w:r w:rsidR="007515D6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:</w:t>
      </w:r>
      <w:r w:rsidRPr="005A27D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</w:t>
      </w:r>
    </w:p>
    <w:p w14:paraId="5ACBE1B6" w14:textId="6099E891" w:rsidR="00B73044" w:rsidRDefault="00B73044" w:rsidP="00B73044">
      <w:pPr>
        <w:pStyle w:val="Heading3"/>
        <w:spacing w:before="120"/>
        <w:ind w:left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GOAL # 3</w:t>
      </w:r>
      <w:r w:rsidRPr="005A27D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:  </w:t>
      </w:r>
    </w:p>
    <w:p w14:paraId="11676E52" w14:textId="14DD51CC" w:rsidR="00B73044" w:rsidRDefault="00B73044" w:rsidP="00B73044">
      <w:pPr>
        <w:pStyle w:val="Heading3"/>
        <w:spacing w:before="120"/>
        <w:ind w:left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GOAL # 4</w:t>
      </w:r>
      <w:r w:rsidRPr="005A27D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:  </w:t>
      </w:r>
    </w:p>
    <w:p w14:paraId="6894711D" w14:textId="48000480" w:rsidR="00B73044" w:rsidRDefault="00B73044" w:rsidP="00B73044">
      <w:pPr>
        <w:pStyle w:val="Heading3"/>
        <w:spacing w:before="120"/>
        <w:ind w:left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0CCEAB5E" w14:textId="77777777" w:rsidR="00B73044" w:rsidRDefault="00B73044" w:rsidP="00B73044">
      <w:pPr>
        <w:pStyle w:val="Heading3"/>
        <w:spacing w:before="120"/>
        <w:ind w:left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50DA897F" w14:textId="77777777" w:rsidR="00B73044" w:rsidRDefault="00B73044" w:rsidP="007E32B5">
      <w:pPr>
        <w:pStyle w:val="Heading3"/>
        <w:spacing w:before="120"/>
        <w:ind w:left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38451F4D" w14:textId="77777777" w:rsidR="00B73044" w:rsidRDefault="00B73044" w:rsidP="007E32B5">
      <w:pPr>
        <w:pStyle w:val="Heading3"/>
        <w:spacing w:before="120"/>
        <w:ind w:left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65F12D1E" w14:textId="77777777" w:rsidR="00B73044" w:rsidRPr="005A27D5" w:rsidRDefault="00B73044" w:rsidP="007E32B5">
      <w:pPr>
        <w:pStyle w:val="Heading3"/>
        <w:spacing w:before="120"/>
        <w:ind w:left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5D68A117" w14:textId="2418ECB1" w:rsidR="004209DA" w:rsidRDefault="004209DA">
      <w:r>
        <w:br w:type="page"/>
      </w:r>
    </w:p>
    <w:p w14:paraId="41218E18" w14:textId="77777777" w:rsidR="0032004D" w:rsidRDefault="0032004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2176"/>
        <w:gridCol w:w="545"/>
        <w:gridCol w:w="545"/>
        <w:gridCol w:w="604"/>
        <w:gridCol w:w="720"/>
        <w:gridCol w:w="540"/>
        <w:gridCol w:w="2695"/>
      </w:tblGrid>
      <w:tr w:rsidR="00AF0036" w:rsidRPr="006E73F9" w14:paraId="496F934F" w14:textId="77777777" w:rsidTr="35816694">
        <w:tc>
          <w:tcPr>
            <w:tcW w:w="9350" w:type="dxa"/>
            <w:gridSpan w:val="8"/>
          </w:tcPr>
          <w:p w14:paraId="5497134F" w14:textId="3956B2CB" w:rsidR="00AF0036" w:rsidRPr="0032004D" w:rsidRDefault="00AF0036" w:rsidP="001F6CD0">
            <w:pPr>
              <w:jc w:val="center"/>
              <w:rPr>
                <w:rFonts w:ascii="Arial Narrow" w:hAnsi="Arial Narrow" w:cs="Times New Roman (Body CS)"/>
                <w:b/>
                <w:bCs/>
              </w:rPr>
            </w:pPr>
            <w:r w:rsidRPr="0032004D">
              <w:rPr>
                <w:rFonts w:ascii="Arial Narrow" w:hAnsi="Arial Narrow" w:cs="Times New Roman (Body CS)"/>
                <w:b/>
                <w:bCs/>
              </w:rPr>
              <w:t>Skills</w:t>
            </w:r>
            <w:r>
              <w:rPr>
                <w:rFonts w:ascii="Arial Narrow" w:hAnsi="Arial Narrow" w:cs="Times New Roman (Body CS)"/>
                <w:b/>
                <w:bCs/>
              </w:rPr>
              <w:t xml:space="preserve"> Assessment</w:t>
            </w:r>
          </w:p>
          <w:p w14:paraId="6F7A7F39" w14:textId="4BBF91C7" w:rsidR="00AF0036" w:rsidRPr="0032004D" w:rsidRDefault="00AF0036" w:rsidP="001F6CD0">
            <w:pPr>
              <w:jc w:val="center"/>
              <w:rPr>
                <w:rFonts w:ascii="Arial Narrow" w:hAnsi="Arial Narrow" w:cs="Times New Roman (Body CS)"/>
              </w:rPr>
            </w:pPr>
            <w:r w:rsidRPr="0032004D">
              <w:rPr>
                <w:rFonts w:ascii="Arial Narrow" w:hAnsi="Arial Narrow" w:cs="Times New Roman (Body CS)"/>
                <w:sz w:val="20"/>
                <w:szCs w:val="20"/>
              </w:rPr>
              <w:t xml:space="preserve">Skills rated should only be those identified in the individual’s </w:t>
            </w:r>
            <w:r>
              <w:rPr>
                <w:rFonts w:ascii="Arial Narrow" w:hAnsi="Arial Narrow" w:cs="Times New Roman (Body CS)"/>
                <w:sz w:val="20"/>
                <w:szCs w:val="20"/>
              </w:rPr>
              <w:t>Person-Centered Plan/ISP. Add additional items if needed.</w:t>
            </w:r>
          </w:p>
        </w:tc>
      </w:tr>
      <w:tr w:rsidR="00AF0036" w:rsidRPr="00210C35" w14:paraId="0D58C530" w14:textId="05C5FA4B" w:rsidTr="35816694">
        <w:trPr>
          <w:trHeight w:val="201"/>
        </w:trPr>
        <w:tc>
          <w:tcPr>
            <w:tcW w:w="1525" w:type="dxa"/>
            <w:vMerge w:val="restart"/>
          </w:tcPr>
          <w:p w14:paraId="386A58D4" w14:textId="0C463C8D" w:rsidR="00AF0036" w:rsidRPr="00E04A17" w:rsidRDefault="00AF0036">
            <w:pPr>
              <w:rPr>
                <w:rFonts w:ascii="Arial Narrow" w:hAnsi="Arial Narrow" w:cs="Times New Roman (Body CS)"/>
                <w:b/>
                <w:bCs/>
                <w:caps/>
                <w:sz w:val="20"/>
                <w:szCs w:val="20"/>
              </w:rPr>
            </w:pPr>
            <w:r w:rsidRPr="00E04A17">
              <w:rPr>
                <w:rFonts w:ascii="Arial Narrow" w:hAnsi="Arial Narrow" w:cs="Times New Roman (Body CS)"/>
                <w:b/>
                <w:bCs/>
                <w:caps/>
                <w:sz w:val="20"/>
                <w:szCs w:val="20"/>
              </w:rPr>
              <w:t>Skill</w:t>
            </w:r>
          </w:p>
        </w:tc>
        <w:tc>
          <w:tcPr>
            <w:tcW w:w="2176" w:type="dxa"/>
            <w:vMerge w:val="restart"/>
          </w:tcPr>
          <w:p w14:paraId="62DE7BE1" w14:textId="3771FCA5" w:rsidR="00AF0036" w:rsidRPr="00E04A17" w:rsidRDefault="00AF0036">
            <w:pPr>
              <w:rPr>
                <w:rFonts w:ascii="Arial Narrow" w:hAnsi="Arial Narrow" w:cs="Times New Roman (Body CS)"/>
                <w:b/>
                <w:bCs/>
                <w:caps/>
                <w:sz w:val="20"/>
                <w:szCs w:val="20"/>
              </w:rPr>
            </w:pPr>
            <w:r w:rsidRPr="00E04A17">
              <w:rPr>
                <w:rFonts w:ascii="Arial Narrow" w:hAnsi="Arial Narrow" w:cs="Times New Roman (Body CS)"/>
                <w:b/>
                <w:bCs/>
                <w:caps/>
                <w:sz w:val="20"/>
                <w:szCs w:val="20"/>
              </w:rPr>
              <w:t>Performance Expectation</w:t>
            </w:r>
          </w:p>
        </w:tc>
        <w:tc>
          <w:tcPr>
            <w:tcW w:w="2954" w:type="dxa"/>
            <w:gridSpan w:val="5"/>
          </w:tcPr>
          <w:p w14:paraId="52938962" w14:textId="4B7D9B71" w:rsidR="00AF0036" w:rsidRPr="00E04A17" w:rsidRDefault="00AF0036" w:rsidP="00AF0036">
            <w:pPr>
              <w:jc w:val="center"/>
              <w:rPr>
                <w:rFonts w:ascii="Arial Narrow" w:hAnsi="Arial Narrow" w:cs="Times New Roman (Body CS)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 w:cs="Times New Roman (Body CS)"/>
                <w:b/>
                <w:bCs/>
                <w:caps/>
                <w:sz w:val="20"/>
                <w:szCs w:val="20"/>
              </w:rPr>
              <w:t>Meeting Expectations</w:t>
            </w:r>
          </w:p>
        </w:tc>
        <w:tc>
          <w:tcPr>
            <w:tcW w:w="2695" w:type="dxa"/>
            <w:vMerge w:val="restart"/>
          </w:tcPr>
          <w:p w14:paraId="3B46FCA0" w14:textId="79FEE3F9" w:rsidR="00AF0036" w:rsidRPr="00E04A17" w:rsidRDefault="00AF0036">
            <w:pPr>
              <w:rPr>
                <w:rFonts w:ascii="Arial Narrow" w:hAnsi="Arial Narrow" w:cs="Times New Roman (Body CS)"/>
                <w:b/>
                <w:bCs/>
                <w:caps/>
                <w:sz w:val="20"/>
                <w:szCs w:val="20"/>
              </w:rPr>
            </w:pPr>
            <w:r w:rsidRPr="00E04A17">
              <w:rPr>
                <w:rFonts w:ascii="Arial Narrow" w:hAnsi="Arial Narrow" w:cs="Times New Roman (Body CS)"/>
                <w:b/>
                <w:bCs/>
                <w:caps/>
                <w:sz w:val="20"/>
                <w:szCs w:val="20"/>
              </w:rPr>
              <w:t>Comments</w:t>
            </w:r>
            <w:r w:rsidR="0092210E">
              <w:rPr>
                <w:rFonts w:ascii="Arial Narrow" w:hAnsi="Arial Narrow" w:cs="Times New Roman (Body CS)"/>
                <w:b/>
                <w:bCs/>
                <w:caps/>
                <w:sz w:val="20"/>
                <w:szCs w:val="20"/>
              </w:rPr>
              <w:t>/Explanation</w:t>
            </w:r>
          </w:p>
          <w:p w14:paraId="171FBB02" w14:textId="3A30CA18" w:rsidR="00AF0036" w:rsidRPr="00EF650A" w:rsidRDefault="00AF0036">
            <w:pPr>
              <w:rPr>
                <w:rFonts w:ascii="Arial Narrow" w:hAnsi="Arial Narrow"/>
                <w:sz w:val="20"/>
                <w:szCs w:val="20"/>
              </w:rPr>
            </w:pPr>
            <w:r w:rsidRPr="00EF650A">
              <w:rPr>
                <w:rFonts w:ascii="Arial Narrow" w:hAnsi="Arial Narrow"/>
                <w:sz w:val="20"/>
                <w:szCs w:val="20"/>
              </w:rPr>
              <w:t>Goals, reflections</w:t>
            </w:r>
            <w:r>
              <w:rPr>
                <w:rFonts w:ascii="Arial Narrow" w:hAnsi="Arial Narrow"/>
                <w:sz w:val="20"/>
                <w:szCs w:val="20"/>
              </w:rPr>
              <w:t>, strategies for addressing</w:t>
            </w:r>
          </w:p>
        </w:tc>
      </w:tr>
      <w:tr w:rsidR="004A01E7" w:rsidRPr="00210C35" w14:paraId="1A6CA974" w14:textId="77777777" w:rsidTr="35816694">
        <w:trPr>
          <w:trHeight w:val="200"/>
        </w:trPr>
        <w:tc>
          <w:tcPr>
            <w:tcW w:w="1525" w:type="dxa"/>
            <w:vMerge/>
          </w:tcPr>
          <w:p w14:paraId="4FED1ADA" w14:textId="77777777" w:rsidR="00AF0036" w:rsidRPr="00E04A17" w:rsidRDefault="00AF0036">
            <w:pPr>
              <w:rPr>
                <w:rFonts w:ascii="Arial Narrow" w:hAnsi="Arial Narrow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76" w:type="dxa"/>
            <w:vMerge/>
          </w:tcPr>
          <w:p w14:paraId="562C03D9" w14:textId="77777777" w:rsidR="00AF0036" w:rsidRPr="00E04A17" w:rsidRDefault="00AF0036">
            <w:pPr>
              <w:rPr>
                <w:rFonts w:ascii="Arial Narrow" w:hAnsi="Arial Narrow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654E4845" w14:textId="53975CF7" w:rsidR="00AF0036" w:rsidRPr="00AF0036" w:rsidRDefault="00AF0036" w:rsidP="00AF0036">
            <w:pPr>
              <w:jc w:val="center"/>
              <w:rPr>
                <w:rFonts w:ascii="Arial Narrow" w:hAnsi="Arial Narrow" w:cs="Times New Roman (Body CS)"/>
                <w:b/>
                <w:bCs/>
                <w:caps/>
                <w:sz w:val="20"/>
                <w:szCs w:val="20"/>
              </w:rPr>
            </w:pPr>
            <w:r w:rsidRPr="00AF0036">
              <w:rPr>
                <w:rFonts w:ascii="Arial Narrow" w:hAnsi="Arial Narrow" w:cs="Times New Roman (Body CS)"/>
                <w:b/>
                <w:bCs/>
                <w:caps/>
                <w:sz w:val="20"/>
                <w:szCs w:val="20"/>
              </w:rPr>
              <w:t>25%</w:t>
            </w:r>
          </w:p>
        </w:tc>
        <w:tc>
          <w:tcPr>
            <w:tcW w:w="545" w:type="dxa"/>
            <w:vAlign w:val="center"/>
          </w:tcPr>
          <w:p w14:paraId="073776A8" w14:textId="7A0E3142" w:rsidR="00AF0036" w:rsidRPr="00AF0036" w:rsidRDefault="00AF0036" w:rsidP="00AF0036">
            <w:pPr>
              <w:jc w:val="center"/>
              <w:rPr>
                <w:rFonts w:ascii="Arial Narrow" w:hAnsi="Arial Narrow" w:cs="Times New Roman (Body CS)"/>
                <w:b/>
                <w:bCs/>
                <w:caps/>
                <w:sz w:val="20"/>
                <w:szCs w:val="20"/>
              </w:rPr>
            </w:pPr>
            <w:r w:rsidRPr="00AF0036">
              <w:rPr>
                <w:rFonts w:ascii="Arial Narrow" w:hAnsi="Arial Narrow" w:cs="Times New Roman (Body CS)"/>
                <w:b/>
                <w:bCs/>
                <w:caps/>
                <w:sz w:val="20"/>
                <w:szCs w:val="20"/>
              </w:rPr>
              <w:t>50%</w:t>
            </w:r>
          </w:p>
        </w:tc>
        <w:tc>
          <w:tcPr>
            <w:tcW w:w="604" w:type="dxa"/>
            <w:vAlign w:val="center"/>
          </w:tcPr>
          <w:p w14:paraId="75CFBA9C" w14:textId="08FEEB84" w:rsidR="00AF0036" w:rsidRPr="00AF0036" w:rsidRDefault="00AF0036" w:rsidP="00AF0036">
            <w:pPr>
              <w:jc w:val="center"/>
              <w:rPr>
                <w:rFonts w:ascii="Arial Narrow" w:hAnsi="Arial Narrow" w:cs="Times New Roman (Body CS)"/>
                <w:b/>
                <w:bCs/>
                <w:caps/>
                <w:sz w:val="20"/>
                <w:szCs w:val="20"/>
              </w:rPr>
            </w:pPr>
            <w:r w:rsidRPr="00AF0036">
              <w:rPr>
                <w:rFonts w:ascii="Arial Narrow" w:hAnsi="Arial Narrow" w:cs="Times New Roman (Body CS)"/>
                <w:b/>
                <w:bCs/>
                <w:caps/>
                <w:sz w:val="20"/>
                <w:szCs w:val="20"/>
              </w:rPr>
              <w:t>75%</w:t>
            </w:r>
          </w:p>
        </w:tc>
        <w:tc>
          <w:tcPr>
            <w:tcW w:w="720" w:type="dxa"/>
            <w:vAlign w:val="center"/>
          </w:tcPr>
          <w:p w14:paraId="719C6FD3" w14:textId="42AA0414" w:rsidR="00AF0036" w:rsidRPr="00AF0036" w:rsidRDefault="00AF0036" w:rsidP="00AF0036">
            <w:pPr>
              <w:jc w:val="center"/>
              <w:rPr>
                <w:rFonts w:ascii="Arial Narrow" w:hAnsi="Arial Narrow" w:cs="Times New Roman (Body CS)"/>
                <w:b/>
                <w:bCs/>
                <w:caps/>
                <w:sz w:val="20"/>
                <w:szCs w:val="20"/>
              </w:rPr>
            </w:pPr>
            <w:r w:rsidRPr="00AF0036">
              <w:rPr>
                <w:rFonts w:ascii="Arial Narrow" w:hAnsi="Arial Narrow" w:cs="Times New Roman (Body CS)"/>
                <w:b/>
                <w:bCs/>
                <w:caps/>
                <w:sz w:val="20"/>
                <w:szCs w:val="20"/>
              </w:rPr>
              <w:t>100%</w:t>
            </w:r>
          </w:p>
        </w:tc>
        <w:tc>
          <w:tcPr>
            <w:tcW w:w="540" w:type="dxa"/>
          </w:tcPr>
          <w:p w14:paraId="03E3118E" w14:textId="48D88DF5" w:rsidR="00AF0036" w:rsidRPr="00E04A17" w:rsidRDefault="00AF0036">
            <w:pPr>
              <w:rPr>
                <w:rFonts w:ascii="Arial Narrow" w:hAnsi="Arial Narrow" w:cs="Times New Roman (Body CS)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 w:cs="Times New Roman (Body CS)"/>
                <w:b/>
                <w:bCs/>
                <w:caps/>
                <w:sz w:val="20"/>
                <w:szCs w:val="20"/>
              </w:rPr>
              <w:t>N/A</w:t>
            </w:r>
          </w:p>
        </w:tc>
        <w:tc>
          <w:tcPr>
            <w:tcW w:w="2695" w:type="dxa"/>
            <w:vMerge/>
          </w:tcPr>
          <w:p w14:paraId="197AE33F" w14:textId="010A5171" w:rsidR="00AF0036" w:rsidRPr="00E04A17" w:rsidRDefault="00AF0036">
            <w:pPr>
              <w:rPr>
                <w:rFonts w:ascii="Arial Narrow" w:hAnsi="Arial Narrow" w:cs="Times New Roman (Body CS)"/>
                <w:b/>
                <w:bCs/>
                <w:caps/>
                <w:sz w:val="20"/>
                <w:szCs w:val="20"/>
              </w:rPr>
            </w:pPr>
          </w:p>
        </w:tc>
      </w:tr>
      <w:tr w:rsidR="004A01E7" w14:paraId="1AE56AD3" w14:textId="77777777" w:rsidTr="35816694">
        <w:tc>
          <w:tcPr>
            <w:tcW w:w="1525" w:type="dxa"/>
          </w:tcPr>
          <w:p w14:paraId="3B3DD2B0" w14:textId="77777777" w:rsidR="00AF0036" w:rsidRPr="00E04A17" w:rsidRDefault="00AF0036" w:rsidP="00694A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4A17">
              <w:rPr>
                <w:rFonts w:ascii="Arial Narrow" w:hAnsi="Arial Narrow"/>
                <w:b/>
                <w:bCs/>
                <w:sz w:val="20"/>
                <w:szCs w:val="20"/>
              </w:rPr>
              <w:t>Communication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with Supervisors, Co-workers and Customers</w:t>
            </w:r>
          </w:p>
        </w:tc>
        <w:tc>
          <w:tcPr>
            <w:tcW w:w="2176" w:type="dxa"/>
          </w:tcPr>
          <w:p w14:paraId="4DC88041" w14:textId="77777777" w:rsidR="00AF0036" w:rsidRDefault="00AF0036" w:rsidP="00694A72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r w:rsidRPr="00E04A17">
              <w:rPr>
                <w:rFonts w:ascii="Arial Narrow" w:hAnsi="Arial Narrow"/>
                <w:sz w:val="20"/>
                <w:szCs w:val="20"/>
              </w:rPr>
              <w:t>Communicates effectively using the language appropriate</w:t>
            </w:r>
            <w:r>
              <w:rPr>
                <w:rFonts w:ascii="Arial Narrow" w:hAnsi="Arial Narrow"/>
                <w:sz w:val="20"/>
                <w:szCs w:val="20"/>
              </w:rPr>
              <w:t xml:space="preserve"> to the setting.</w:t>
            </w:r>
          </w:p>
          <w:p w14:paraId="1FED210C" w14:textId="642C582E" w:rsidR="00AF0036" w:rsidRPr="00E04A17" w:rsidRDefault="485E2C62" w:rsidP="00694A72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r w:rsidRPr="35816694">
              <w:rPr>
                <w:rFonts w:ascii="Arial Narrow" w:hAnsi="Arial Narrow"/>
                <w:sz w:val="20"/>
                <w:szCs w:val="20"/>
              </w:rPr>
              <w:t xml:space="preserve">Demonstrates active listening </w:t>
            </w:r>
            <w:bookmarkStart w:id="0" w:name="_Int_sCphESiD"/>
            <w:proofErr w:type="gramStart"/>
            <w:r w:rsidRPr="35816694">
              <w:rPr>
                <w:rFonts w:ascii="Arial Narrow" w:hAnsi="Arial Narrow"/>
                <w:sz w:val="20"/>
                <w:szCs w:val="20"/>
              </w:rPr>
              <w:t>skills:</w:t>
            </w:r>
            <w:bookmarkEnd w:id="0"/>
            <w:proofErr w:type="gramEnd"/>
            <w:r w:rsidRPr="35816694">
              <w:rPr>
                <w:rFonts w:ascii="Arial Narrow" w:hAnsi="Arial Narrow"/>
                <w:sz w:val="20"/>
                <w:szCs w:val="20"/>
              </w:rPr>
              <w:t xml:space="preserve"> focuses attentively, makes eye contact or other affirming gestures, confirms understanding and responds.</w:t>
            </w:r>
          </w:p>
        </w:tc>
        <w:tc>
          <w:tcPr>
            <w:tcW w:w="545" w:type="dxa"/>
          </w:tcPr>
          <w:p w14:paraId="67197E42" w14:textId="172A616B" w:rsidR="00AF0036" w:rsidRPr="00EF650A" w:rsidRDefault="00AF0036" w:rsidP="00694A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5" w:type="dxa"/>
          </w:tcPr>
          <w:p w14:paraId="5EA18D0D" w14:textId="77777777" w:rsidR="00AF0036" w:rsidRPr="00EF650A" w:rsidRDefault="00AF0036" w:rsidP="00694A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4" w:type="dxa"/>
          </w:tcPr>
          <w:p w14:paraId="4675827A" w14:textId="77777777" w:rsidR="00AF0036" w:rsidRPr="00EF650A" w:rsidRDefault="00AF0036" w:rsidP="00694A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</w:tcPr>
          <w:p w14:paraId="4B7F4614" w14:textId="77777777" w:rsidR="00AF0036" w:rsidRPr="00EF650A" w:rsidRDefault="00AF0036" w:rsidP="00694A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</w:tcPr>
          <w:p w14:paraId="5FB89F6B" w14:textId="77777777" w:rsidR="00AF0036" w:rsidRPr="00EF650A" w:rsidRDefault="00AF0036" w:rsidP="00694A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5" w:type="dxa"/>
          </w:tcPr>
          <w:p w14:paraId="580D8CF5" w14:textId="39251C3A" w:rsidR="00AF0036" w:rsidRPr="00EF650A" w:rsidRDefault="00AF0036" w:rsidP="00694A7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01E7" w14:paraId="68900715" w14:textId="77777777" w:rsidTr="35816694">
        <w:tc>
          <w:tcPr>
            <w:tcW w:w="1525" w:type="dxa"/>
          </w:tcPr>
          <w:p w14:paraId="01748138" w14:textId="7BA2B25A" w:rsidR="00AF0036" w:rsidRPr="00E04A17" w:rsidRDefault="00AF003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Workplace Appropriate Conduct (Workplace Protocols)</w:t>
            </w:r>
          </w:p>
        </w:tc>
        <w:tc>
          <w:tcPr>
            <w:tcW w:w="2176" w:type="dxa"/>
          </w:tcPr>
          <w:p w14:paraId="55248A5A" w14:textId="77777777" w:rsidR="00AF0036" w:rsidRDefault="00AF0036" w:rsidP="001D6B9F">
            <w:pPr>
              <w:pStyle w:val="ListParagraph"/>
              <w:numPr>
                <w:ilvl w:val="0"/>
                <w:numId w:val="3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Follows rules</w:t>
            </w:r>
          </w:p>
          <w:p w14:paraId="3F5A9ADB" w14:textId="6644801E" w:rsidR="00AF0036" w:rsidRDefault="00AF0036" w:rsidP="001D6B9F">
            <w:pPr>
              <w:pStyle w:val="ListParagraph"/>
              <w:numPr>
                <w:ilvl w:val="0"/>
                <w:numId w:val="3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Acts in an appropriate/professional manner for setting.</w:t>
            </w:r>
          </w:p>
          <w:p w14:paraId="66C514AA" w14:textId="4760BD8B" w:rsidR="00AF0036" w:rsidRDefault="00AF0036" w:rsidP="001D6B9F">
            <w:pPr>
              <w:pStyle w:val="ListParagraph"/>
              <w:numPr>
                <w:ilvl w:val="0"/>
                <w:numId w:val="3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r w:rsidRPr="00E04A17">
              <w:rPr>
                <w:rFonts w:ascii="Arial Narrow" w:hAnsi="Arial Narrow"/>
                <w:sz w:val="20"/>
                <w:szCs w:val="20"/>
              </w:rPr>
              <w:t>Follows standards for use of phones</w:t>
            </w:r>
            <w:r>
              <w:rPr>
                <w:rFonts w:ascii="Arial Narrow" w:hAnsi="Arial Narrow"/>
                <w:sz w:val="20"/>
                <w:szCs w:val="20"/>
              </w:rPr>
              <w:t>, and other technology.</w:t>
            </w:r>
          </w:p>
          <w:p w14:paraId="11F39948" w14:textId="729C06FD" w:rsidR="00AF0036" w:rsidRPr="00E04A17" w:rsidRDefault="00AF0036" w:rsidP="001D6B9F">
            <w:pPr>
              <w:pStyle w:val="ListParagraph"/>
              <w:numPr>
                <w:ilvl w:val="0"/>
                <w:numId w:val="3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r w:rsidRPr="00E04A17">
              <w:rPr>
                <w:rFonts w:ascii="Arial Narrow" w:hAnsi="Arial Narrow"/>
                <w:sz w:val="20"/>
                <w:szCs w:val="20"/>
              </w:rPr>
              <w:t>Arrives on time &amp; prepared for</w:t>
            </w:r>
            <w:r>
              <w:rPr>
                <w:rFonts w:ascii="Arial Narrow" w:hAnsi="Arial Narrow"/>
                <w:sz w:val="20"/>
                <w:szCs w:val="20"/>
              </w:rPr>
              <w:t xml:space="preserve"> activities</w:t>
            </w:r>
            <w:r w:rsidRPr="00E04A17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6D8DDFD6" w14:textId="1A4B9B86" w:rsidR="00AF0036" w:rsidRPr="001D6B9F" w:rsidRDefault="00AF0036" w:rsidP="001D6B9F">
            <w:pPr>
              <w:pStyle w:val="ListParagraph"/>
              <w:numPr>
                <w:ilvl w:val="0"/>
                <w:numId w:val="3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r w:rsidRPr="00E04A17">
              <w:rPr>
                <w:rFonts w:ascii="Arial Narrow" w:hAnsi="Arial Narrow"/>
                <w:sz w:val="20"/>
                <w:szCs w:val="20"/>
              </w:rPr>
              <w:t xml:space="preserve">Provides sufficient notice if unable to </w:t>
            </w:r>
            <w:r>
              <w:rPr>
                <w:rFonts w:ascii="Arial Narrow" w:hAnsi="Arial Narrow"/>
                <w:sz w:val="20"/>
                <w:szCs w:val="20"/>
              </w:rPr>
              <w:t>attend.</w:t>
            </w:r>
          </w:p>
        </w:tc>
        <w:tc>
          <w:tcPr>
            <w:tcW w:w="545" w:type="dxa"/>
          </w:tcPr>
          <w:p w14:paraId="76D1122C" w14:textId="4E81F9FD" w:rsidR="00AF0036" w:rsidRDefault="00AF003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5" w:type="dxa"/>
          </w:tcPr>
          <w:p w14:paraId="66C6B677" w14:textId="77777777" w:rsidR="00AF0036" w:rsidRDefault="00AF0036">
            <w:pPr>
              <w:rPr>
                <w:b/>
              </w:rPr>
            </w:pPr>
          </w:p>
        </w:tc>
        <w:tc>
          <w:tcPr>
            <w:tcW w:w="604" w:type="dxa"/>
          </w:tcPr>
          <w:p w14:paraId="289F608E" w14:textId="77777777" w:rsidR="00AF0036" w:rsidRDefault="00AF0036">
            <w:pPr>
              <w:rPr>
                <w:b/>
              </w:rPr>
            </w:pPr>
          </w:p>
        </w:tc>
        <w:tc>
          <w:tcPr>
            <w:tcW w:w="720" w:type="dxa"/>
          </w:tcPr>
          <w:p w14:paraId="41B5E7B4" w14:textId="77777777" w:rsidR="00AF0036" w:rsidRDefault="00AF0036">
            <w:pPr>
              <w:rPr>
                <w:b/>
              </w:rPr>
            </w:pPr>
          </w:p>
        </w:tc>
        <w:tc>
          <w:tcPr>
            <w:tcW w:w="540" w:type="dxa"/>
          </w:tcPr>
          <w:p w14:paraId="5683F207" w14:textId="77777777" w:rsidR="00AF0036" w:rsidRDefault="00AF0036">
            <w:pPr>
              <w:rPr>
                <w:b/>
              </w:rPr>
            </w:pPr>
          </w:p>
        </w:tc>
        <w:tc>
          <w:tcPr>
            <w:tcW w:w="2695" w:type="dxa"/>
          </w:tcPr>
          <w:p w14:paraId="4DB309E9" w14:textId="48C8B2E6" w:rsidR="00AF0036" w:rsidRDefault="00AF0036">
            <w:pPr>
              <w:rPr>
                <w:b/>
              </w:rPr>
            </w:pPr>
          </w:p>
        </w:tc>
      </w:tr>
      <w:tr w:rsidR="004A01E7" w14:paraId="10DF8BD6" w14:textId="77777777" w:rsidTr="35816694">
        <w:tc>
          <w:tcPr>
            <w:tcW w:w="1525" w:type="dxa"/>
          </w:tcPr>
          <w:p w14:paraId="2E980927" w14:textId="366FF7F0" w:rsidR="00AF0036" w:rsidRPr="00E04A17" w:rsidRDefault="00AF0036" w:rsidP="00694A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Grooming and Hygiene </w:t>
            </w:r>
          </w:p>
        </w:tc>
        <w:tc>
          <w:tcPr>
            <w:tcW w:w="2176" w:type="dxa"/>
          </w:tcPr>
          <w:p w14:paraId="19A3E9E6" w14:textId="157A6877" w:rsidR="00AF0036" w:rsidRPr="00E04A17" w:rsidRDefault="00AF0036" w:rsidP="00694A72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r w:rsidRPr="00E04A17">
              <w:rPr>
                <w:rFonts w:ascii="Arial Narrow" w:hAnsi="Arial Narrow"/>
                <w:sz w:val="20"/>
                <w:szCs w:val="20"/>
              </w:rPr>
              <w:t>Dresses appropriately f</w:t>
            </w:r>
            <w:r>
              <w:rPr>
                <w:rFonts w:ascii="Arial Narrow" w:hAnsi="Arial Narrow"/>
                <w:sz w:val="20"/>
                <w:szCs w:val="20"/>
              </w:rPr>
              <w:t>or setting and activities.</w:t>
            </w:r>
          </w:p>
          <w:p w14:paraId="4050D008" w14:textId="77777777" w:rsidR="00AF0036" w:rsidRPr="00CA4E0D" w:rsidRDefault="00AF0036" w:rsidP="00694A72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r w:rsidRPr="00E04A17">
              <w:rPr>
                <w:rFonts w:ascii="Arial Narrow" w:hAnsi="Arial Narrow"/>
                <w:sz w:val="20"/>
                <w:szCs w:val="20"/>
              </w:rPr>
              <w:t xml:space="preserve">Practices personal hygiene appropriate for </w:t>
            </w:r>
            <w:r>
              <w:rPr>
                <w:rFonts w:ascii="Arial Narrow" w:hAnsi="Arial Narrow"/>
                <w:sz w:val="20"/>
                <w:szCs w:val="20"/>
              </w:rPr>
              <w:t>setting and activities</w:t>
            </w:r>
            <w:r w:rsidRPr="00E04A17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45" w:type="dxa"/>
          </w:tcPr>
          <w:p w14:paraId="77499493" w14:textId="77AEAB36" w:rsidR="00AF0036" w:rsidRDefault="00AF0036" w:rsidP="00694A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5" w:type="dxa"/>
          </w:tcPr>
          <w:p w14:paraId="36C81839" w14:textId="77777777" w:rsidR="00AF0036" w:rsidRDefault="00AF0036" w:rsidP="00694A72">
            <w:pPr>
              <w:rPr>
                <w:b/>
              </w:rPr>
            </w:pPr>
          </w:p>
        </w:tc>
        <w:tc>
          <w:tcPr>
            <w:tcW w:w="604" w:type="dxa"/>
          </w:tcPr>
          <w:p w14:paraId="34E775BB" w14:textId="77777777" w:rsidR="00AF0036" w:rsidRDefault="00AF0036" w:rsidP="00694A72">
            <w:pPr>
              <w:rPr>
                <w:b/>
              </w:rPr>
            </w:pPr>
          </w:p>
        </w:tc>
        <w:tc>
          <w:tcPr>
            <w:tcW w:w="720" w:type="dxa"/>
          </w:tcPr>
          <w:p w14:paraId="20369859" w14:textId="77777777" w:rsidR="00AF0036" w:rsidRDefault="00AF0036" w:rsidP="00694A72">
            <w:pPr>
              <w:rPr>
                <w:b/>
              </w:rPr>
            </w:pPr>
          </w:p>
        </w:tc>
        <w:tc>
          <w:tcPr>
            <w:tcW w:w="540" w:type="dxa"/>
          </w:tcPr>
          <w:p w14:paraId="6507CBD7" w14:textId="77777777" w:rsidR="00AF0036" w:rsidRDefault="00AF0036" w:rsidP="00694A72">
            <w:pPr>
              <w:rPr>
                <w:b/>
              </w:rPr>
            </w:pPr>
          </w:p>
        </w:tc>
        <w:tc>
          <w:tcPr>
            <w:tcW w:w="2695" w:type="dxa"/>
          </w:tcPr>
          <w:p w14:paraId="5CD5CB27" w14:textId="1EE8D388" w:rsidR="00AF0036" w:rsidRDefault="00AF0036" w:rsidP="00694A72">
            <w:pPr>
              <w:rPr>
                <w:b/>
              </w:rPr>
            </w:pPr>
          </w:p>
        </w:tc>
      </w:tr>
      <w:tr w:rsidR="004A01E7" w14:paraId="2CD86EFA" w14:textId="77777777" w:rsidTr="35816694">
        <w:tc>
          <w:tcPr>
            <w:tcW w:w="1525" w:type="dxa"/>
          </w:tcPr>
          <w:p w14:paraId="64C7BED5" w14:textId="26A5FFEF" w:rsidR="00AF0036" w:rsidRPr="00E04A17" w:rsidRDefault="00AF003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Workplace Problem Solving Skills</w:t>
            </w:r>
          </w:p>
        </w:tc>
        <w:tc>
          <w:tcPr>
            <w:tcW w:w="2176" w:type="dxa"/>
          </w:tcPr>
          <w:p w14:paraId="00E110CE" w14:textId="77777777" w:rsidR="00AF0036" w:rsidRPr="00612549" w:rsidRDefault="00AF0036" w:rsidP="00612549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r w:rsidRPr="00612549">
              <w:rPr>
                <w:rFonts w:ascii="Arial Narrow" w:hAnsi="Arial Narrow"/>
                <w:sz w:val="20"/>
                <w:szCs w:val="20"/>
              </w:rPr>
              <w:t xml:space="preserve">Notices and identifies challenges and problems that arise. </w:t>
            </w:r>
          </w:p>
          <w:p w14:paraId="554E66BB" w14:textId="64A31CF6" w:rsidR="00AF0036" w:rsidRPr="00612549" w:rsidRDefault="00AF0036" w:rsidP="00612549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r w:rsidRPr="00612549">
              <w:rPr>
                <w:rFonts w:ascii="Arial Narrow" w:hAnsi="Arial Narrow"/>
                <w:sz w:val="20"/>
                <w:szCs w:val="20"/>
              </w:rPr>
              <w:t>Brings concerns to attention of staff</w:t>
            </w:r>
            <w:r>
              <w:rPr>
                <w:rFonts w:ascii="Arial Narrow" w:hAnsi="Arial Narrow"/>
                <w:sz w:val="20"/>
                <w:szCs w:val="20"/>
              </w:rPr>
              <w:t xml:space="preserve">/supervisor </w:t>
            </w:r>
            <w:r w:rsidRPr="00612549">
              <w:rPr>
                <w:rFonts w:ascii="Arial Narrow" w:hAnsi="Arial Narrow"/>
                <w:sz w:val="20"/>
                <w:szCs w:val="20"/>
              </w:rPr>
              <w:t>when appropriate.</w:t>
            </w:r>
          </w:p>
          <w:p w14:paraId="5DF0E118" w14:textId="3BC8011B" w:rsidR="00AF0036" w:rsidRPr="00612549" w:rsidRDefault="00AF0036" w:rsidP="00612549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r w:rsidRPr="00612549">
              <w:rPr>
                <w:rFonts w:ascii="Arial Narrow" w:hAnsi="Arial Narrow"/>
                <w:sz w:val="20"/>
                <w:szCs w:val="20"/>
              </w:rPr>
              <w:t>Develops solutions to challenges and problems.</w:t>
            </w:r>
          </w:p>
        </w:tc>
        <w:tc>
          <w:tcPr>
            <w:tcW w:w="545" w:type="dxa"/>
          </w:tcPr>
          <w:p w14:paraId="7CF84F40" w14:textId="3F651446" w:rsidR="00AF0036" w:rsidRDefault="00AF003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5" w:type="dxa"/>
          </w:tcPr>
          <w:p w14:paraId="4518E6F1" w14:textId="77777777" w:rsidR="00AF0036" w:rsidRDefault="00AF0036">
            <w:pPr>
              <w:rPr>
                <w:b/>
              </w:rPr>
            </w:pPr>
          </w:p>
        </w:tc>
        <w:tc>
          <w:tcPr>
            <w:tcW w:w="604" w:type="dxa"/>
          </w:tcPr>
          <w:p w14:paraId="3D4B1F5B" w14:textId="77777777" w:rsidR="00AF0036" w:rsidRDefault="00AF0036">
            <w:pPr>
              <w:rPr>
                <w:b/>
              </w:rPr>
            </w:pPr>
          </w:p>
        </w:tc>
        <w:tc>
          <w:tcPr>
            <w:tcW w:w="720" w:type="dxa"/>
          </w:tcPr>
          <w:p w14:paraId="52852E70" w14:textId="77777777" w:rsidR="00AF0036" w:rsidRDefault="00AF0036">
            <w:pPr>
              <w:rPr>
                <w:b/>
              </w:rPr>
            </w:pPr>
          </w:p>
        </w:tc>
        <w:tc>
          <w:tcPr>
            <w:tcW w:w="540" w:type="dxa"/>
          </w:tcPr>
          <w:p w14:paraId="36D10608" w14:textId="77777777" w:rsidR="00AF0036" w:rsidRDefault="00AF0036">
            <w:pPr>
              <w:rPr>
                <w:b/>
              </w:rPr>
            </w:pPr>
          </w:p>
        </w:tc>
        <w:tc>
          <w:tcPr>
            <w:tcW w:w="2695" w:type="dxa"/>
          </w:tcPr>
          <w:p w14:paraId="5D053BEA" w14:textId="7723E339" w:rsidR="00AF0036" w:rsidRDefault="00AF0036">
            <w:pPr>
              <w:rPr>
                <w:b/>
              </w:rPr>
            </w:pPr>
          </w:p>
        </w:tc>
      </w:tr>
      <w:tr w:rsidR="004A01E7" w14:paraId="4019C843" w14:textId="77777777" w:rsidTr="35816694">
        <w:tc>
          <w:tcPr>
            <w:tcW w:w="1525" w:type="dxa"/>
          </w:tcPr>
          <w:p w14:paraId="6E1127A5" w14:textId="6F6F842E" w:rsidR="00AF0036" w:rsidRPr="00701F1E" w:rsidRDefault="00AF0036" w:rsidP="00701F1E">
            <w:pPr>
              <w:pStyle w:val="Default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701F1E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Use of 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701F1E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trategies 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701F1E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includ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ing</w:t>
            </w:r>
            <w:r w:rsidRPr="00701F1E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assistive technology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00701F1E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for 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701F1E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ask 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701F1E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ttendance and 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00701F1E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ompletion</w:t>
            </w:r>
          </w:p>
          <w:p w14:paraId="237A9110" w14:textId="77777777" w:rsidR="00AF0036" w:rsidRPr="00E04A17" w:rsidRDefault="00AF003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</w:tcPr>
          <w:p w14:paraId="3E355C27" w14:textId="580D730E" w:rsidR="00AF0036" w:rsidRDefault="00AF0036" w:rsidP="00CD2B22">
            <w:pPr>
              <w:pStyle w:val="ListParagraph"/>
              <w:numPr>
                <w:ilvl w:val="0"/>
                <w:numId w:val="3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Effectively utilizes strategies (accommodations, assistive technology, prompting techniques, systematic instruction, etc.) developed to ensure proper completion of tasks.</w:t>
            </w:r>
          </w:p>
          <w:p w14:paraId="63F97289" w14:textId="530D3EF7" w:rsidR="00AF0036" w:rsidRDefault="00AF0036" w:rsidP="00CD2B22">
            <w:pPr>
              <w:pStyle w:val="ListParagraph"/>
              <w:numPr>
                <w:ilvl w:val="0"/>
                <w:numId w:val="3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Works at expected pace for activities.</w:t>
            </w:r>
          </w:p>
          <w:p w14:paraId="26D41855" w14:textId="77777777" w:rsidR="00AF0036" w:rsidRDefault="00AF0036" w:rsidP="00CD2B22">
            <w:pPr>
              <w:pStyle w:val="ListParagraph"/>
              <w:numPr>
                <w:ilvl w:val="0"/>
                <w:numId w:val="3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Demonstrates required time management for activities.</w:t>
            </w:r>
          </w:p>
          <w:p w14:paraId="301BD700" w14:textId="39A2EF0E" w:rsidR="00AF0036" w:rsidRPr="00CD2B22" w:rsidRDefault="00AF0036" w:rsidP="00CD2B22">
            <w:pPr>
              <w:pStyle w:val="ListParagraph"/>
              <w:numPr>
                <w:ilvl w:val="0"/>
                <w:numId w:val="3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r w:rsidRPr="00E04A17">
              <w:rPr>
                <w:rFonts w:ascii="Arial Narrow" w:hAnsi="Arial Narrow"/>
                <w:sz w:val="20"/>
                <w:szCs w:val="20"/>
              </w:rPr>
              <w:t>Participates fully in tasks or projects from start to finish.</w:t>
            </w:r>
          </w:p>
        </w:tc>
        <w:tc>
          <w:tcPr>
            <w:tcW w:w="545" w:type="dxa"/>
          </w:tcPr>
          <w:p w14:paraId="3713D9B7" w14:textId="5C324385" w:rsidR="00AF0036" w:rsidRDefault="00AF003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5" w:type="dxa"/>
          </w:tcPr>
          <w:p w14:paraId="7F17C5E8" w14:textId="77777777" w:rsidR="00AF0036" w:rsidRDefault="00AF0036">
            <w:pPr>
              <w:rPr>
                <w:b/>
              </w:rPr>
            </w:pPr>
          </w:p>
        </w:tc>
        <w:tc>
          <w:tcPr>
            <w:tcW w:w="604" w:type="dxa"/>
          </w:tcPr>
          <w:p w14:paraId="193A0A8C" w14:textId="77777777" w:rsidR="00AF0036" w:rsidRDefault="00AF0036">
            <w:pPr>
              <w:rPr>
                <w:b/>
              </w:rPr>
            </w:pPr>
          </w:p>
        </w:tc>
        <w:tc>
          <w:tcPr>
            <w:tcW w:w="720" w:type="dxa"/>
          </w:tcPr>
          <w:p w14:paraId="4D356529" w14:textId="77777777" w:rsidR="00AF0036" w:rsidRDefault="00AF0036">
            <w:pPr>
              <w:rPr>
                <w:b/>
              </w:rPr>
            </w:pPr>
          </w:p>
        </w:tc>
        <w:tc>
          <w:tcPr>
            <w:tcW w:w="540" w:type="dxa"/>
          </w:tcPr>
          <w:p w14:paraId="594FD1CD" w14:textId="77777777" w:rsidR="00AF0036" w:rsidRDefault="00AF0036">
            <w:pPr>
              <w:rPr>
                <w:b/>
              </w:rPr>
            </w:pPr>
          </w:p>
        </w:tc>
        <w:tc>
          <w:tcPr>
            <w:tcW w:w="2695" w:type="dxa"/>
          </w:tcPr>
          <w:p w14:paraId="0F941C99" w14:textId="0BE13235" w:rsidR="00AF0036" w:rsidRDefault="00AF0036">
            <w:pPr>
              <w:rPr>
                <w:b/>
              </w:rPr>
            </w:pPr>
          </w:p>
        </w:tc>
      </w:tr>
      <w:tr w:rsidR="004A01E7" w14:paraId="1BE56134" w14:textId="77777777" w:rsidTr="35816694">
        <w:tc>
          <w:tcPr>
            <w:tcW w:w="1525" w:type="dxa"/>
          </w:tcPr>
          <w:p w14:paraId="0D754815" w14:textId="57F8B7D6" w:rsidR="00AF0036" w:rsidRPr="00701F1E" w:rsidRDefault="00AF0036" w:rsidP="00701F1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Workplace Safety Skills</w:t>
            </w:r>
          </w:p>
        </w:tc>
        <w:tc>
          <w:tcPr>
            <w:tcW w:w="2176" w:type="dxa"/>
          </w:tcPr>
          <w:p w14:paraId="675AF843" w14:textId="32FF05C1" w:rsidR="00AF0036" w:rsidRPr="00E04A17" w:rsidRDefault="00AF0036" w:rsidP="00701F1E">
            <w:pPr>
              <w:pStyle w:val="ListParagraph"/>
              <w:numPr>
                <w:ilvl w:val="0"/>
                <w:numId w:val="3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r w:rsidRPr="00E04A17">
              <w:rPr>
                <w:rFonts w:ascii="Arial Narrow" w:hAnsi="Arial Narrow"/>
                <w:sz w:val="20"/>
                <w:szCs w:val="20"/>
              </w:rPr>
              <w:t>Complies with health and safety rules.</w:t>
            </w:r>
          </w:p>
        </w:tc>
        <w:tc>
          <w:tcPr>
            <w:tcW w:w="545" w:type="dxa"/>
          </w:tcPr>
          <w:p w14:paraId="27F309BE" w14:textId="1C877196" w:rsidR="00AF0036" w:rsidRDefault="00AF0036" w:rsidP="00701F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5" w:type="dxa"/>
          </w:tcPr>
          <w:p w14:paraId="6486BDF7" w14:textId="77777777" w:rsidR="00AF0036" w:rsidRDefault="00AF0036" w:rsidP="00701F1E">
            <w:pPr>
              <w:rPr>
                <w:b/>
              </w:rPr>
            </w:pPr>
          </w:p>
        </w:tc>
        <w:tc>
          <w:tcPr>
            <w:tcW w:w="604" w:type="dxa"/>
          </w:tcPr>
          <w:p w14:paraId="1784BDBB" w14:textId="77777777" w:rsidR="00AF0036" w:rsidRDefault="00AF0036" w:rsidP="00701F1E">
            <w:pPr>
              <w:rPr>
                <w:b/>
              </w:rPr>
            </w:pPr>
          </w:p>
        </w:tc>
        <w:tc>
          <w:tcPr>
            <w:tcW w:w="720" w:type="dxa"/>
          </w:tcPr>
          <w:p w14:paraId="26F8DFB7" w14:textId="77777777" w:rsidR="00AF0036" w:rsidRDefault="00AF0036" w:rsidP="00701F1E">
            <w:pPr>
              <w:rPr>
                <w:b/>
              </w:rPr>
            </w:pPr>
          </w:p>
        </w:tc>
        <w:tc>
          <w:tcPr>
            <w:tcW w:w="540" w:type="dxa"/>
          </w:tcPr>
          <w:p w14:paraId="6EE9E236" w14:textId="77777777" w:rsidR="00AF0036" w:rsidRDefault="00AF0036" w:rsidP="00701F1E">
            <w:pPr>
              <w:rPr>
                <w:b/>
              </w:rPr>
            </w:pPr>
          </w:p>
        </w:tc>
        <w:tc>
          <w:tcPr>
            <w:tcW w:w="2695" w:type="dxa"/>
          </w:tcPr>
          <w:p w14:paraId="31C98AFA" w14:textId="6630884D" w:rsidR="00AF0036" w:rsidRDefault="00AF0036" w:rsidP="00701F1E">
            <w:pPr>
              <w:rPr>
                <w:b/>
              </w:rPr>
            </w:pPr>
          </w:p>
        </w:tc>
      </w:tr>
      <w:tr w:rsidR="004A01E7" w14:paraId="0FB7077C" w14:textId="77777777" w:rsidTr="35816694">
        <w:tc>
          <w:tcPr>
            <w:tcW w:w="1525" w:type="dxa"/>
          </w:tcPr>
          <w:p w14:paraId="46EB5968" w14:textId="7BA6CDC0" w:rsidR="00AF0036" w:rsidRPr="00E04A17" w:rsidRDefault="00AF0036" w:rsidP="00701F1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Mobility and Motor Skills Training</w:t>
            </w:r>
          </w:p>
        </w:tc>
        <w:tc>
          <w:tcPr>
            <w:tcW w:w="2176" w:type="dxa"/>
          </w:tcPr>
          <w:p w14:paraId="19A47484" w14:textId="6CE39C45" w:rsidR="00AF0036" w:rsidRPr="00E32419" w:rsidRDefault="00AF0036" w:rsidP="00E32419">
            <w:pPr>
              <w:pStyle w:val="ListParagraph"/>
              <w:numPr>
                <w:ilvl w:val="0"/>
                <w:numId w:val="3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Is able to navigate work/activity site independently or with use of mobility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device</w:t>
            </w:r>
            <w:proofErr w:type="gramEnd"/>
          </w:p>
          <w:p w14:paraId="4DD1C957" w14:textId="64D70916" w:rsidR="00AF0036" w:rsidRPr="00E04A17" w:rsidRDefault="00AF0036" w:rsidP="00E32419">
            <w:pPr>
              <w:pStyle w:val="ListParagraph"/>
              <w:numPr>
                <w:ilvl w:val="0"/>
                <w:numId w:val="3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Is able to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competently complete tasks requiring gross and fine motor skills (e.g., gripping, holding, pushing, etc.)</w:t>
            </w:r>
          </w:p>
        </w:tc>
        <w:tc>
          <w:tcPr>
            <w:tcW w:w="545" w:type="dxa"/>
          </w:tcPr>
          <w:p w14:paraId="0425F14A" w14:textId="5431369E" w:rsidR="00AF0036" w:rsidRDefault="00AF0036" w:rsidP="00701F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5" w:type="dxa"/>
          </w:tcPr>
          <w:p w14:paraId="4D6A0053" w14:textId="77777777" w:rsidR="00AF0036" w:rsidRDefault="00AF0036" w:rsidP="00701F1E">
            <w:pPr>
              <w:rPr>
                <w:b/>
              </w:rPr>
            </w:pPr>
          </w:p>
        </w:tc>
        <w:tc>
          <w:tcPr>
            <w:tcW w:w="604" w:type="dxa"/>
          </w:tcPr>
          <w:p w14:paraId="00A5EAB9" w14:textId="77777777" w:rsidR="00AF0036" w:rsidRDefault="00AF0036" w:rsidP="00701F1E">
            <w:pPr>
              <w:rPr>
                <w:b/>
              </w:rPr>
            </w:pPr>
          </w:p>
        </w:tc>
        <w:tc>
          <w:tcPr>
            <w:tcW w:w="720" w:type="dxa"/>
          </w:tcPr>
          <w:p w14:paraId="25C1D329" w14:textId="77777777" w:rsidR="00AF0036" w:rsidRDefault="00AF0036" w:rsidP="00701F1E">
            <w:pPr>
              <w:rPr>
                <w:b/>
              </w:rPr>
            </w:pPr>
          </w:p>
        </w:tc>
        <w:tc>
          <w:tcPr>
            <w:tcW w:w="540" w:type="dxa"/>
          </w:tcPr>
          <w:p w14:paraId="734BD091" w14:textId="77777777" w:rsidR="00AF0036" w:rsidRDefault="00AF0036" w:rsidP="00701F1E">
            <w:pPr>
              <w:rPr>
                <w:b/>
              </w:rPr>
            </w:pPr>
          </w:p>
        </w:tc>
        <w:tc>
          <w:tcPr>
            <w:tcW w:w="2695" w:type="dxa"/>
          </w:tcPr>
          <w:p w14:paraId="3EA65FD3" w14:textId="1D983591" w:rsidR="00AF0036" w:rsidRDefault="00AF0036" w:rsidP="00701F1E">
            <w:pPr>
              <w:rPr>
                <w:b/>
              </w:rPr>
            </w:pPr>
          </w:p>
        </w:tc>
      </w:tr>
      <w:tr w:rsidR="004A01E7" w14:paraId="2E6474F7" w14:textId="77777777" w:rsidTr="35816694">
        <w:tc>
          <w:tcPr>
            <w:tcW w:w="1525" w:type="dxa"/>
          </w:tcPr>
          <w:p w14:paraId="2BE68768" w14:textId="14D05436" w:rsidR="00AF0036" w:rsidRPr="00E04A17" w:rsidRDefault="00AF0036" w:rsidP="00701F1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Asset Development and Financial Literacy</w:t>
            </w:r>
          </w:p>
        </w:tc>
        <w:tc>
          <w:tcPr>
            <w:tcW w:w="2176" w:type="dxa"/>
          </w:tcPr>
          <w:p w14:paraId="2AD80267" w14:textId="76E5F7D5" w:rsidR="00AF0036" w:rsidRDefault="00AF0036" w:rsidP="00701F1E">
            <w:pPr>
              <w:pStyle w:val="ListParagraph"/>
              <w:numPr>
                <w:ilvl w:val="0"/>
                <w:numId w:val="3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Understands basic money concepts (determining cost of items, making purchases, etc.).</w:t>
            </w:r>
          </w:p>
          <w:p w14:paraId="1171262C" w14:textId="77777777" w:rsidR="00AF0036" w:rsidRDefault="00AF0036" w:rsidP="00D12AAB">
            <w:pPr>
              <w:pStyle w:val="ListParagraph"/>
              <w:numPr>
                <w:ilvl w:val="0"/>
                <w:numId w:val="3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Knowledge of how to budget and save.</w:t>
            </w:r>
          </w:p>
          <w:p w14:paraId="45E55BAD" w14:textId="70ABBEC9" w:rsidR="00AF0036" w:rsidRPr="00D12AAB" w:rsidRDefault="485E2C62" w:rsidP="00D12AAB">
            <w:pPr>
              <w:pStyle w:val="ListParagraph"/>
              <w:numPr>
                <w:ilvl w:val="0"/>
                <w:numId w:val="3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r w:rsidRPr="35816694">
              <w:rPr>
                <w:rFonts w:ascii="Arial Narrow" w:hAnsi="Arial Narrow"/>
                <w:sz w:val="20"/>
                <w:szCs w:val="20"/>
              </w:rPr>
              <w:t xml:space="preserve">Has basic knowledge of public benefits and how to manage </w:t>
            </w:r>
            <w:r w:rsidR="45B83A17" w:rsidRPr="35816694">
              <w:rPr>
                <w:rFonts w:ascii="Arial Narrow" w:hAnsi="Arial Narrow"/>
                <w:sz w:val="20"/>
                <w:szCs w:val="20"/>
              </w:rPr>
              <w:t>them.</w:t>
            </w:r>
          </w:p>
        </w:tc>
        <w:tc>
          <w:tcPr>
            <w:tcW w:w="545" w:type="dxa"/>
          </w:tcPr>
          <w:p w14:paraId="0AFACCD9" w14:textId="1FAD236D" w:rsidR="00AF0036" w:rsidRDefault="00AF0036" w:rsidP="00701F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5" w:type="dxa"/>
          </w:tcPr>
          <w:p w14:paraId="3C86DD0F" w14:textId="77777777" w:rsidR="00AF0036" w:rsidRDefault="00AF0036" w:rsidP="00701F1E">
            <w:pPr>
              <w:rPr>
                <w:b/>
              </w:rPr>
            </w:pPr>
          </w:p>
        </w:tc>
        <w:tc>
          <w:tcPr>
            <w:tcW w:w="604" w:type="dxa"/>
          </w:tcPr>
          <w:p w14:paraId="0DD9AD47" w14:textId="77777777" w:rsidR="00AF0036" w:rsidRDefault="00AF0036" w:rsidP="00701F1E">
            <w:pPr>
              <w:rPr>
                <w:b/>
              </w:rPr>
            </w:pPr>
          </w:p>
        </w:tc>
        <w:tc>
          <w:tcPr>
            <w:tcW w:w="720" w:type="dxa"/>
          </w:tcPr>
          <w:p w14:paraId="6888EAB7" w14:textId="77777777" w:rsidR="00AF0036" w:rsidRDefault="00AF0036" w:rsidP="00701F1E">
            <w:pPr>
              <w:rPr>
                <w:b/>
              </w:rPr>
            </w:pPr>
          </w:p>
        </w:tc>
        <w:tc>
          <w:tcPr>
            <w:tcW w:w="540" w:type="dxa"/>
          </w:tcPr>
          <w:p w14:paraId="4C5658BB" w14:textId="77777777" w:rsidR="00AF0036" w:rsidRDefault="00AF0036" w:rsidP="00701F1E">
            <w:pPr>
              <w:rPr>
                <w:b/>
              </w:rPr>
            </w:pPr>
          </w:p>
        </w:tc>
        <w:tc>
          <w:tcPr>
            <w:tcW w:w="2695" w:type="dxa"/>
          </w:tcPr>
          <w:p w14:paraId="529161DE" w14:textId="3E8D4329" w:rsidR="00AF0036" w:rsidRDefault="00AF0036" w:rsidP="00701F1E">
            <w:pPr>
              <w:rPr>
                <w:b/>
              </w:rPr>
            </w:pPr>
          </w:p>
        </w:tc>
      </w:tr>
      <w:tr w:rsidR="004A01E7" w14:paraId="77D6EEAF" w14:textId="77777777" w:rsidTr="35816694">
        <w:tc>
          <w:tcPr>
            <w:tcW w:w="1525" w:type="dxa"/>
          </w:tcPr>
          <w:p w14:paraId="78581037" w14:textId="1A3AFE37" w:rsidR="00AF0036" w:rsidRPr="00E04A17" w:rsidRDefault="00AF0036" w:rsidP="00701F1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Following Directions</w:t>
            </w:r>
          </w:p>
        </w:tc>
        <w:tc>
          <w:tcPr>
            <w:tcW w:w="2176" w:type="dxa"/>
          </w:tcPr>
          <w:p w14:paraId="1C52F1C2" w14:textId="77777777" w:rsidR="00AF0036" w:rsidRDefault="00AF0036" w:rsidP="00CD2B22">
            <w:pPr>
              <w:pStyle w:val="ListParagraph"/>
              <w:numPr>
                <w:ilvl w:val="0"/>
                <w:numId w:val="14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r w:rsidRPr="00765258">
              <w:rPr>
                <w:rFonts w:ascii="Arial Narrow" w:hAnsi="Arial Narrow"/>
                <w:sz w:val="20"/>
                <w:szCs w:val="20"/>
              </w:rPr>
              <w:t xml:space="preserve">Accurately follows verbal </w:t>
            </w:r>
            <w:r>
              <w:rPr>
                <w:rFonts w:ascii="Arial Narrow" w:hAnsi="Arial Narrow"/>
                <w:sz w:val="20"/>
                <w:szCs w:val="20"/>
              </w:rPr>
              <w:t>directions.</w:t>
            </w:r>
          </w:p>
          <w:p w14:paraId="11191AD9" w14:textId="77777777" w:rsidR="00AF0036" w:rsidRDefault="00AF0036" w:rsidP="00CD2B22">
            <w:pPr>
              <w:pStyle w:val="ListParagraph"/>
              <w:numPr>
                <w:ilvl w:val="0"/>
                <w:numId w:val="14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Accurately follows written directions.</w:t>
            </w:r>
          </w:p>
          <w:p w14:paraId="4C52A859" w14:textId="21B2747A" w:rsidR="00AF0036" w:rsidRDefault="00AF0036" w:rsidP="00CD2B22">
            <w:pPr>
              <w:pStyle w:val="ListParagraph"/>
              <w:numPr>
                <w:ilvl w:val="0"/>
                <w:numId w:val="14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Initiates task when provided directions.</w:t>
            </w:r>
          </w:p>
          <w:p w14:paraId="54BB8FC4" w14:textId="77777777" w:rsidR="00AF0036" w:rsidRDefault="00AF0036" w:rsidP="00CD2B22">
            <w:pPr>
              <w:pStyle w:val="ListParagraph"/>
              <w:numPr>
                <w:ilvl w:val="0"/>
                <w:numId w:val="14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r w:rsidRPr="00E04A17">
              <w:rPr>
                <w:rFonts w:ascii="Arial Narrow" w:hAnsi="Arial Narrow"/>
                <w:sz w:val="20"/>
                <w:szCs w:val="20"/>
              </w:rPr>
              <w:t>Initiates interaction for next task or project upon successful completion of previous one.</w:t>
            </w:r>
          </w:p>
          <w:p w14:paraId="65730869" w14:textId="0CBAB1C6" w:rsidR="00AF0036" w:rsidRPr="00CD2B22" w:rsidRDefault="00AF0036" w:rsidP="00CD2B22">
            <w:pPr>
              <w:pStyle w:val="ListParagraph"/>
              <w:numPr>
                <w:ilvl w:val="0"/>
                <w:numId w:val="14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r w:rsidRPr="00E04A17">
              <w:rPr>
                <w:rFonts w:ascii="Arial Narrow" w:hAnsi="Arial Narrow"/>
                <w:sz w:val="20"/>
                <w:szCs w:val="20"/>
              </w:rPr>
              <w:t>Participates fully in tasks or projects from start to finish.</w:t>
            </w:r>
          </w:p>
        </w:tc>
        <w:tc>
          <w:tcPr>
            <w:tcW w:w="545" w:type="dxa"/>
          </w:tcPr>
          <w:p w14:paraId="09169CDC" w14:textId="65155D48" w:rsidR="00AF0036" w:rsidRDefault="00AF0036" w:rsidP="00701F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5" w:type="dxa"/>
          </w:tcPr>
          <w:p w14:paraId="29676AC3" w14:textId="77777777" w:rsidR="00AF0036" w:rsidRDefault="00AF0036" w:rsidP="00701F1E">
            <w:pPr>
              <w:rPr>
                <w:b/>
              </w:rPr>
            </w:pPr>
          </w:p>
        </w:tc>
        <w:tc>
          <w:tcPr>
            <w:tcW w:w="604" w:type="dxa"/>
          </w:tcPr>
          <w:p w14:paraId="12B5C661" w14:textId="77777777" w:rsidR="00AF0036" w:rsidRDefault="00AF0036" w:rsidP="00701F1E">
            <w:pPr>
              <w:rPr>
                <w:b/>
              </w:rPr>
            </w:pPr>
          </w:p>
        </w:tc>
        <w:tc>
          <w:tcPr>
            <w:tcW w:w="720" w:type="dxa"/>
          </w:tcPr>
          <w:p w14:paraId="34EC9A98" w14:textId="77777777" w:rsidR="00AF0036" w:rsidRDefault="00AF0036" w:rsidP="00701F1E">
            <w:pPr>
              <w:rPr>
                <w:b/>
              </w:rPr>
            </w:pPr>
          </w:p>
        </w:tc>
        <w:tc>
          <w:tcPr>
            <w:tcW w:w="540" w:type="dxa"/>
          </w:tcPr>
          <w:p w14:paraId="612E351C" w14:textId="77777777" w:rsidR="00AF0036" w:rsidRDefault="00AF0036" w:rsidP="00701F1E">
            <w:pPr>
              <w:rPr>
                <w:b/>
              </w:rPr>
            </w:pPr>
          </w:p>
        </w:tc>
        <w:tc>
          <w:tcPr>
            <w:tcW w:w="2695" w:type="dxa"/>
          </w:tcPr>
          <w:p w14:paraId="438C48F0" w14:textId="2796D9CC" w:rsidR="00AF0036" w:rsidRDefault="00AF0036" w:rsidP="00701F1E">
            <w:pPr>
              <w:rPr>
                <w:b/>
              </w:rPr>
            </w:pPr>
          </w:p>
        </w:tc>
      </w:tr>
      <w:tr w:rsidR="004A01E7" w14:paraId="787CCFDD" w14:textId="77777777" w:rsidTr="35816694">
        <w:tc>
          <w:tcPr>
            <w:tcW w:w="1525" w:type="dxa"/>
          </w:tcPr>
          <w:p w14:paraId="173D6809" w14:textId="77777777" w:rsidR="00AF0036" w:rsidRPr="00E04A17" w:rsidRDefault="00AF0036" w:rsidP="00694A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Social Skills</w:t>
            </w:r>
          </w:p>
        </w:tc>
        <w:tc>
          <w:tcPr>
            <w:tcW w:w="2176" w:type="dxa"/>
          </w:tcPr>
          <w:p w14:paraId="1007B86F" w14:textId="4A8091CB" w:rsidR="00AF0036" w:rsidRDefault="00AF0036" w:rsidP="00694A72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Greets others appropriately.</w:t>
            </w:r>
          </w:p>
          <w:p w14:paraId="50BC7925" w14:textId="6D02AAD6" w:rsidR="00AF0036" w:rsidRDefault="00AF0036" w:rsidP="00694A72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Interacts appropriately with others for setting.</w:t>
            </w:r>
          </w:p>
          <w:p w14:paraId="29CCEBE6" w14:textId="3B9B5299" w:rsidR="00AF0036" w:rsidRPr="00E04A17" w:rsidRDefault="00AF0036" w:rsidP="00694A72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r w:rsidRPr="00E04A17">
              <w:rPr>
                <w:rFonts w:ascii="Arial Narrow" w:hAnsi="Arial Narrow"/>
                <w:sz w:val="20"/>
                <w:szCs w:val="20"/>
              </w:rPr>
              <w:t>Works productively with</w:t>
            </w:r>
            <w:r>
              <w:rPr>
                <w:rFonts w:ascii="Arial Narrow" w:hAnsi="Arial Narrow"/>
                <w:sz w:val="20"/>
                <w:szCs w:val="20"/>
              </w:rPr>
              <w:t xml:space="preserve"> other</w:t>
            </w:r>
            <w:r w:rsidRPr="00E04A17">
              <w:rPr>
                <w:rFonts w:ascii="Arial Narrow" w:hAnsi="Arial Narrow"/>
                <w:sz w:val="20"/>
                <w:szCs w:val="20"/>
              </w:rPr>
              <w:t xml:space="preserve"> individuals and in teams.</w:t>
            </w:r>
          </w:p>
          <w:p w14:paraId="71376A0D" w14:textId="66AE52EF" w:rsidR="00AF0036" w:rsidRPr="00ED0BC4" w:rsidRDefault="00AF0036" w:rsidP="00ED0BC4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r w:rsidRPr="00E04A17">
              <w:rPr>
                <w:rFonts w:ascii="Arial Narrow" w:hAnsi="Arial Narrow"/>
                <w:sz w:val="20"/>
                <w:szCs w:val="20"/>
              </w:rPr>
              <w:t xml:space="preserve">Accepts direction and constructive feedback </w:t>
            </w:r>
            <w:r>
              <w:rPr>
                <w:rFonts w:ascii="Arial Narrow" w:hAnsi="Arial Narrow"/>
                <w:sz w:val="20"/>
                <w:szCs w:val="20"/>
              </w:rPr>
              <w:t xml:space="preserve">positively. </w:t>
            </w:r>
          </w:p>
        </w:tc>
        <w:tc>
          <w:tcPr>
            <w:tcW w:w="545" w:type="dxa"/>
          </w:tcPr>
          <w:p w14:paraId="75EC69FC" w14:textId="50D09470" w:rsidR="00AF0036" w:rsidRPr="00EF650A" w:rsidRDefault="00AF0036" w:rsidP="00694A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5" w:type="dxa"/>
          </w:tcPr>
          <w:p w14:paraId="25179C5B" w14:textId="77777777" w:rsidR="00AF0036" w:rsidRPr="00EF650A" w:rsidRDefault="00AF0036" w:rsidP="00694A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4" w:type="dxa"/>
          </w:tcPr>
          <w:p w14:paraId="1B5491BE" w14:textId="77777777" w:rsidR="00AF0036" w:rsidRPr="00EF650A" w:rsidRDefault="00AF0036" w:rsidP="00694A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</w:tcPr>
          <w:p w14:paraId="629CB546" w14:textId="77777777" w:rsidR="00AF0036" w:rsidRPr="00EF650A" w:rsidRDefault="00AF0036" w:rsidP="00694A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</w:tcPr>
          <w:p w14:paraId="6DF097F1" w14:textId="77777777" w:rsidR="00AF0036" w:rsidRPr="00EF650A" w:rsidRDefault="00AF0036" w:rsidP="00694A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5" w:type="dxa"/>
          </w:tcPr>
          <w:p w14:paraId="09AACCBB" w14:textId="44B85062" w:rsidR="00AF0036" w:rsidRPr="00EF650A" w:rsidRDefault="00AF0036" w:rsidP="00694A7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01E7" w14:paraId="6C5D4F1E" w14:textId="77777777" w:rsidTr="35816694">
        <w:tc>
          <w:tcPr>
            <w:tcW w:w="1525" w:type="dxa"/>
          </w:tcPr>
          <w:p w14:paraId="5452C63A" w14:textId="724C5773" w:rsidR="00AF0036" w:rsidRDefault="00AF0036" w:rsidP="00701F1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Accepting Feedback</w:t>
            </w:r>
          </w:p>
        </w:tc>
        <w:tc>
          <w:tcPr>
            <w:tcW w:w="2176" w:type="dxa"/>
          </w:tcPr>
          <w:p w14:paraId="68AA1474" w14:textId="0D7FAA2E" w:rsidR="00AF0036" w:rsidRDefault="00AF0036" w:rsidP="00701F1E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Listens to and responds appropriately to feedback.</w:t>
            </w:r>
          </w:p>
          <w:p w14:paraId="7B108853" w14:textId="77777777" w:rsidR="00AF0036" w:rsidRDefault="00AF0036" w:rsidP="00701F1E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Changes actions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as a result of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feedback.</w:t>
            </w:r>
          </w:p>
          <w:p w14:paraId="60A22C40" w14:textId="77777777" w:rsidR="00414D1F" w:rsidRDefault="00414D1F" w:rsidP="00701F1E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Maintains a positive attitude after feedback</w:t>
            </w:r>
          </w:p>
          <w:p w14:paraId="068B729F" w14:textId="48886DD7" w:rsidR="0092210E" w:rsidRPr="00CA4E0D" w:rsidRDefault="0092210E" w:rsidP="00701F1E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Has good frustration tolerance</w:t>
            </w:r>
          </w:p>
        </w:tc>
        <w:tc>
          <w:tcPr>
            <w:tcW w:w="545" w:type="dxa"/>
          </w:tcPr>
          <w:p w14:paraId="2EB8DF2E" w14:textId="3052794D" w:rsidR="00AF0036" w:rsidRDefault="00AF0036" w:rsidP="00701F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5" w:type="dxa"/>
          </w:tcPr>
          <w:p w14:paraId="5270624C" w14:textId="77777777" w:rsidR="00AF0036" w:rsidRDefault="00AF0036" w:rsidP="00701F1E">
            <w:pPr>
              <w:rPr>
                <w:b/>
              </w:rPr>
            </w:pPr>
          </w:p>
        </w:tc>
        <w:tc>
          <w:tcPr>
            <w:tcW w:w="604" w:type="dxa"/>
          </w:tcPr>
          <w:p w14:paraId="2C7F6D9A" w14:textId="77777777" w:rsidR="00AF0036" w:rsidRDefault="00AF0036" w:rsidP="00701F1E">
            <w:pPr>
              <w:rPr>
                <w:b/>
              </w:rPr>
            </w:pPr>
          </w:p>
        </w:tc>
        <w:tc>
          <w:tcPr>
            <w:tcW w:w="720" w:type="dxa"/>
          </w:tcPr>
          <w:p w14:paraId="16BEB75B" w14:textId="77777777" w:rsidR="00AF0036" w:rsidRDefault="00AF0036" w:rsidP="00701F1E">
            <w:pPr>
              <w:rPr>
                <w:b/>
              </w:rPr>
            </w:pPr>
          </w:p>
        </w:tc>
        <w:tc>
          <w:tcPr>
            <w:tcW w:w="540" w:type="dxa"/>
          </w:tcPr>
          <w:p w14:paraId="5BD42DC8" w14:textId="77777777" w:rsidR="00AF0036" w:rsidRDefault="00AF0036" w:rsidP="00701F1E">
            <w:pPr>
              <w:rPr>
                <w:b/>
              </w:rPr>
            </w:pPr>
          </w:p>
        </w:tc>
        <w:tc>
          <w:tcPr>
            <w:tcW w:w="2695" w:type="dxa"/>
          </w:tcPr>
          <w:p w14:paraId="0556C201" w14:textId="4201D84F" w:rsidR="00AF0036" w:rsidRDefault="00AF0036" w:rsidP="00701F1E">
            <w:pPr>
              <w:rPr>
                <w:b/>
              </w:rPr>
            </w:pPr>
          </w:p>
        </w:tc>
      </w:tr>
      <w:tr w:rsidR="004A01E7" w14:paraId="39B2B486" w14:textId="77777777" w:rsidTr="35816694">
        <w:tc>
          <w:tcPr>
            <w:tcW w:w="1525" w:type="dxa"/>
          </w:tcPr>
          <w:p w14:paraId="3B082545" w14:textId="3C491FF5" w:rsidR="00AF0036" w:rsidRPr="00E04A17" w:rsidRDefault="00AF0036" w:rsidP="00694A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Stamina</w:t>
            </w:r>
          </w:p>
        </w:tc>
        <w:tc>
          <w:tcPr>
            <w:tcW w:w="2176" w:type="dxa"/>
          </w:tcPr>
          <w:p w14:paraId="66DC3045" w14:textId="04352E59" w:rsidR="00AF0036" w:rsidRPr="00E04A17" w:rsidRDefault="485E2C62" w:rsidP="35816694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35816694">
              <w:rPr>
                <w:rFonts w:ascii="Arial Narrow" w:hAnsi="Arial Narrow"/>
                <w:sz w:val="20"/>
                <w:szCs w:val="20"/>
              </w:rPr>
              <w:t>Ability to work full shift</w:t>
            </w:r>
            <w:r w:rsidR="003A0649">
              <w:rPr>
                <w:rFonts w:ascii="Arial Narrow" w:hAnsi="Arial Narrow"/>
                <w:sz w:val="20"/>
                <w:szCs w:val="20"/>
              </w:rPr>
              <w:t xml:space="preserve"> with breaks.</w:t>
            </w:r>
          </w:p>
          <w:p w14:paraId="428AA1AE" w14:textId="0860CA9A" w:rsidR="00AF0036" w:rsidRPr="00E04A17" w:rsidRDefault="00AF0036" w:rsidP="00694A72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5" w:type="dxa"/>
          </w:tcPr>
          <w:p w14:paraId="5B697357" w14:textId="7B16398A" w:rsidR="00AF0036" w:rsidRPr="00EF650A" w:rsidRDefault="00AF0036" w:rsidP="00694A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5" w:type="dxa"/>
          </w:tcPr>
          <w:p w14:paraId="5D885D53" w14:textId="77777777" w:rsidR="00AF0036" w:rsidRPr="00EF650A" w:rsidRDefault="00AF0036" w:rsidP="00694A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4" w:type="dxa"/>
          </w:tcPr>
          <w:p w14:paraId="1DD85926" w14:textId="77777777" w:rsidR="00AF0036" w:rsidRPr="00EF650A" w:rsidRDefault="00AF0036" w:rsidP="00694A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</w:tcPr>
          <w:p w14:paraId="11D5DDD6" w14:textId="77777777" w:rsidR="00AF0036" w:rsidRPr="00EF650A" w:rsidRDefault="00AF0036" w:rsidP="00694A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</w:tcPr>
          <w:p w14:paraId="298D3793" w14:textId="77777777" w:rsidR="00AF0036" w:rsidRPr="00EF650A" w:rsidRDefault="00AF0036" w:rsidP="00694A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5" w:type="dxa"/>
          </w:tcPr>
          <w:p w14:paraId="777AB65B" w14:textId="75ED3EC0" w:rsidR="00AF0036" w:rsidRPr="00EF650A" w:rsidRDefault="00AF0036" w:rsidP="00694A7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01E7" w14:paraId="5EF5386A" w14:textId="77777777" w:rsidTr="35816694">
        <w:tc>
          <w:tcPr>
            <w:tcW w:w="1525" w:type="dxa"/>
          </w:tcPr>
          <w:p w14:paraId="58AC3081" w14:textId="2CFB2B03" w:rsidR="00AF0036" w:rsidRPr="00E04A17" w:rsidRDefault="00AF0036" w:rsidP="00694A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Task Performance</w:t>
            </w:r>
          </w:p>
        </w:tc>
        <w:tc>
          <w:tcPr>
            <w:tcW w:w="2176" w:type="dxa"/>
          </w:tcPr>
          <w:p w14:paraId="18C6DEF5" w14:textId="141D30CC" w:rsidR="00AF0036" w:rsidRPr="0092210E" w:rsidRDefault="485E2C62" w:rsidP="0092210E">
            <w:pPr>
              <w:rPr>
                <w:rFonts w:ascii="Arial Narrow" w:hAnsi="Arial Narrow"/>
                <w:sz w:val="20"/>
                <w:szCs w:val="20"/>
              </w:rPr>
            </w:pPr>
            <w:r w:rsidRPr="35816694">
              <w:rPr>
                <w:rFonts w:ascii="Arial Narrow" w:hAnsi="Arial Narrow"/>
                <w:sz w:val="20"/>
                <w:szCs w:val="20"/>
              </w:rPr>
              <w:t>Performs tasks in a satisfactory fashion</w:t>
            </w:r>
            <w:r w:rsidR="14B926D5" w:rsidRPr="35816694">
              <w:rPr>
                <w:rFonts w:ascii="Arial Narrow" w:hAnsi="Arial Narrow"/>
                <w:sz w:val="20"/>
                <w:szCs w:val="20"/>
              </w:rPr>
              <w:t xml:space="preserve"> (initiation, focus, completion)</w:t>
            </w:r>
          </w:p>
          <w:p w14:paraId="60CDB1A8" w14:textId="3D8AC869" w:rsidR="00414D1F" w:rsidRPr="00E04A17" w:rsidRDefault="00414D1F" w:rsidP="0092210E">
            <w:pPr>
              <w:pStyle w:val="ListParagraph"/>
              <w:ind w:left="14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5" w:type="dxa"/>
          </w:tcPr>
          <w:p w14:paraId="4E257058" w14:textId="23994295" w:rsidR="00AF0036" w:rsidRPr="00EF650A" w:rsidRDefault="00AF0036" w:rsidP="00694A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5" w:type="dxa"/>
          </w:tcPr>
          <w:p w14:paraId="38423A49" w14:textId="77777777" w:rsidR="00AF0036" w:rsidRPr="00EF650A" w:rsidRDefault="00AF0036" w:rsidP="00694A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4" w:type="dxa"/>
          </w:tcPr>
          <w:p w14:paraId="3E7649E0" w14:textId="77777777" w:rsidR="00AF0036" w:rsidRPr="00EF650A" w:rsidRDefault="00AF0036" w:rsidP="00694A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</w:tcPr>
          <w:p w14:paraId="6925BAF1" w14:textId="77777777" w:rsidR="00AF0036" w:rsidRPr="00EF650A" w:rsidRDefault="00AF0036" w:rsidP="00694A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</w:tcPr>
          <w:p w14:paraId="0B16B111" w14:textId="77777777" w:rsidR="00AF0036" w:rsidRPr="00EF650A" w:rsidRDefault="00AF0036" w:rsidP="00694A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5" w:type="dxa"/>
          </w:tcPr>
          <w:p w14:paraId="0D53B28B" w14:textId="2999C491" w:rsidR="00AF0036" w:rsidRPr="00EF650A" w:rsidRDefault="00AF0036" w:rsidP="00694A7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01E7" w14:paraId="50A4EB86" w14:textId="77777777" w:rsidTr="35816694">
        <w:tc>
          <w:tcPr>
            <w:tcW w:w="1525" w:type="dxa"/>
          </w:tcPr>
          <w:p w14:paraId="6A8167EE" w14:textId="79016ED1" w:rsidR="00AF0036" w:rsidRPr="00E04A17" w:rsidRDefault="00AF0036" w:rsidP="00694A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Self-Advocacy</w:t>
            </w:r>
          </w:p>
        </w:tc>
        <w:tc>
          <w:tcPr>
            <w:tcW w:w="2176" w:type="dxa"/>
          </w:tcPr>
          <w:p w14:paraId="017CFC6B" w14:textId="57BFCD67" w:rsidR="00AF0036" w:rsidRPr="00E04A17" w:rsidRDefault="00AF0036" w:rsidP="00694A72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Ability to advocate for their needs such as</w:t>
            </w:r>
            <w:r w:rsidR="00414D1F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needing assistance, needing time of</w:t>
            </w:r>
            <w:r w:rsidR="00414D1F">
              <w:rPr>
                <w:rFonts w:ascii="Arial Narrow" w:hAnsi="Arial Narrow"/>
                <w:sz w:val="20"/>
                <w:szCs w:val="20"/>
              </w:rPr>
              <w:t>f, etc.</w:t>
            </w:r>
          </w:p>
        </w:tc>
        <w:tc>
          <w:tcPr>
            <w:tcW w:w="545" w:type="dxa"/>
          </w:tcPr>
          <w:p w14:paraId="32EC4F04" w14:textId="040B4473" w:rsidR="00AF0036" w:rsidRPr="00EF650A" w:rsidRDefault="00AF0036" w:rsidP="00694A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5" w:type="dxa"/>
          </w:tcPr>
          <w:p w14:paraId="500B586C" w14:textId="77777777" w:rsidR="00AF0036" w:rsidRPr="00EF650A" w:rsidRDefault="00AF0036" w:rsidP="00694A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4" w:type="dxa"/>
          </w:tcPr>
          <w:p w14:paraId="35503760" w14:textId="77777777" w:rsidR="00AF0036" w:rsidRPr="00EF650A" w:rsidRDefault="00AF0036" w:rsidP="00694A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</w:tcPr>
          <w:p w14:paraId="74269D75" w14:textId="77777777" w:rsidR="00AF0036" w:rsidRPr="00EF650A" w:rsidRDefault="00AF0036" w:rsidP="00694A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</w:tcPr>
          <w:p w14:paraId="3725F8BD" w14:textId="77777777" w:rsidR="00AF0036" w:rsidRPr="00EF650A" w:rsidRDefault="00AF0036" w:rsidP="00694A7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5" w:type="dxa"/>
          </w:tcPr>
          <w:p w14:paraId="2EA0247F" w14:textId="00938A1C" w:rsidR="00AF0036" w:rsidRPr="00EF650A" w:rsidRDefault="00AF0036" w:rsidP="00694A7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093319B" w14:textId="67C30C18" w:rsidR="00210C35" w:rsidRDefault="00210C35"/>
    <w:p w14:paraId="40B3E03E" w14:textId="77777777" w:rsidR="00BE5566" w:rsidRDefault="00BE5566"/>
    <w:p w14:paraId="59B0DAA9" w14:textId="70C1642D" w:rsidR="001F6CD0" w:rsidRDefault="001F6CD0"/>
    <w:p w14:paraId="40DB1DCA" w14:textId="77777777" w:rsidR="00B73044" w:rsidRDefault="00B73044"/>
    <w:p w14:paraId="5BBA643F" w14:textId="503BA61A" w:rsidR="00FD3F5E" w:rsidRDefault="00FD3F5E" w:rsidP="00FD3F5E">
      <w:pPr>
        <w:jc w:val="center"/>
        <w:rPr>
          <w:b/>
          <w:bCs/>
        </w:rPr>
      </w:pPr>
      <w:r w:rsidRPr="00FD3F5E">
        <w:rPr>
          <w:b/>
          <w:bCs/>
        </w:rPr>
        <w:t>Summary Comments</w:t>
      </w:r>
    </w:p>
    <w:p w14:paraId="6426A7F9" w14:textId="77777777" w:rsidR="00FD3F5E" w:rsidRPr="00FD3F5E" w:rsidRDefault="00FD3F5E" w:rsidP="00FD3F5E">
      <w:pPr>
        <w:jc w:val="center"/>
        <w:rPr>
          <w:b/>
          <w:bCs/>
        </w:rPr>
      </w:pPr>
    </w:p>
    <w:p w14:paraId="247C785A" w14:textId="2B06857F" w:rsidR="00431076" w:rsidRDefault="00A902C3" w:rsidP="00325C9E">
      <w:pPr>
        <w:pStyle w:val="ListParagraph"/>
        <w:numPr>
          <w:ilvl w:val="0"/>
          <w:numId w:val="10"/>
        </w:numPr>
        <w:ind w:left="360"/>
      </w:pPr>
      <w:r>
        <w:t>General summary of individual’s skill development</w:t>
      </w:r>
      <w:r w:rsidR="002B3B0F">
        <w:t>:</w:t>
      </w:r>
      <w:r w:rsidR="00612537">
        <w:t xml:space="preserve"> </w:t>
      </w:r>
    </w:p>
    <w:p w14:paraId="4E6406DD" w14:textId="77777777" w:rsidR="00612537" w:rsidRDefault="00612537" w:rsidP="00325C9E"/>
    <w:p w14:paraId="78E99F59" w14:textId="67D2399F" w:rsidR="002B3B0F" w:rsidRDefault="00A902C3" w:rsidP="00325C9E">
      <w:pPr>
        <w:pStyle w:val="ListParagraph"/>
        <w:numPr>
          <w:ilvl w:val="0"/>
          <w:numId w:val="10"/>
        </w:numPr>
        <w:ind w:left="360"/>
      </w:pPr>
      <w:r>
        <w:t>Skill strengths</w:t>
      </w:r>
      <w:r w:rsidR="002B3B0F">
        <w:t>:</w:t>
      </w:r>
      <w:r w:rsidR="00612537">
        <w:t xml:space="preserve"> </w:t>
      </w:r>
    </w:p>
    <w:p w14:paraId="4D739950" w14:textId="2319FCF2" w:rsidR="002B3B0F" w:rsidRDefault="002B3B0F" w:rsidP="00325C9E"/>
    <w:p w14:paraId="54958576" w14:textId="2AF2565A" w:rsidR="003950E5" w:rsidRDefault="00FB0E07" w:rsidP="00325C9E">
      <w:pPr>
        <w:pStyle w:val="ListParagraph"/>
        <w:numPr>
          <w:ilvl w:val="0"/>
          <w:numId w:val="10"/>
        </w:numPr>
        <w:ind w:left="360"/>
      </w:pPr>
      <w:r>
        <w:t>Current a</w:t>
      </w:r>
      <w:r w:rsidR="00A902C3">
        <w:t xml:space="preserve">reas </w:t>
      </w:r>
      <w:r>
        <w:t xml:space="preserve">of </w:t>
      </w:r>
      <w:r w:rsidR="00A902C3">
        <w:t>skill improvement</w:t>
      </w:r>
      <w:r>
        <w:t xml:space="preserve"> needed to prepare for employment</w:t>
      </w:r>
      <w:r w:rsidR="003950E5">
        <w:t>:</w:t>
      </w:r>
      <w:r w:rsidR="00612537">
        <w:t xml:space="preserve"> </w:t>
      </w:r>
    </w:p>
    <w:p w14:paraId="17547A58" w14:textId="77777777" w:rsidR="003950E5" w:rsidRDefault="003950E5" w:rsidP="00325C9E"/>
    <w:p w14:paraId="7188C66E" w14:textId="69041784" w:rsidR="00FB0E07" w:rsidRDefault="003551B1" w:rsidP="00FB0E07">
      <w:pPr>
        <w:pStyle w:val="ListParagraph"/>
        <w:numPr>
          <w:ilvl w:val="0"/>
          <w:numId w:val="10"/>
        </w:numPr>
        <w:ind w:left="360"/>
      </w:pPr>
      <w:r>
        <w:t xml:space="preserve">Accommodation/support needs identified: </w:t>
      </w:r>
    </w:p>
    <w:p w14:paraId="27315BC7" w14:textId="77777777" w:rsidR="00FB0E07" w:rsidRDefault="00FB0E07" w:rsidP="00FB0E07">
      <w:pPr>
        <w:pStyle w:val="ListParagraph"/>
      </w:pPr>
    </w:p>
    <w:p w14:paraId="34F197CD" w14:textId="791A67AB" w:rsidR="002B3B0F" w:rsidRDefault="003551B1" w:rsidP="00325C9E">
      <w:pPr>
        <w:pStyle w:val="ListParagraph"/>
        <w:numPr>
          <w:ilvl w:val="0"/>
          <w:numId w:val="10"/>
        </w:numPr>
        <w:ind w:left="360"/>
      </w:pPr>
      <w:r>
        <w:t>Individual’s input and satisfaction regarding Pre</w:t>
      </w:r>
      <w:r w:rsidR="008969D6">
        <w:t>v</w:t>
      </w:r>
      <w:r>
        <w:t>ocational Services</w:t>
      </w:r>
      <w:r w:rsidR="002B3B0F">
        <w:t>:</w:t>
      </w:r>
      <w:r w:rsidR="00612537">
        <w:t xml:space="preserve"> </w:t>
      </w:r>
    </w:p>
    <w:p w14:paraId="335961EC" w14:textId="77777777" w:rsidR="002B3B0F" w:rsidRDefault="002B3B0F" w:rsidP="00325C9E"/>
    <w:p w14:paraId="70CCD52A" w14:textId="372EF2FC" w:rsidR="003551B1" w:rsidRDefault="00A902C3" w:rsidP="003551B1">
      <w:pPr>
        <w:pStyle w:val="ListParagraph"/>
        <w:numPr>
          <w:ilvl w:val="0"/>
          <w:numId w:val="10"/>
        </w:numPr>
        <w:ind w:left="360"/>
      </w:pPr>
      <w:r>
        <w:t>Plan and timeline for transitioning from Pre</w:t>
      </w:r>
      <w:r w:rsidR="008969D6">
        <w:t>v</w:t>
      </w:r>
      <w:r>
        <w:t>ocational Services</w:t>
      </w:r>
      <w:r w:rsidR="002B3B0F">
        <w:t>:</w:t>
      </w:r>
      <w:r w:rsidR="00612537">
        <w:t xml:space="preserve"> </w:t>
      </w:r>
    </w:p>
    <w:p w14:paraId="7D1A9381" w14:textId="77777777" w:rsidR="003551B1" w:rsidRDefault="003551B1" w:rsidP="003551B1">
      <w:pPr>
        <w:pStyle w:val="ListParagraph"/>
      </w:pPr>
    </w:p>
    <w:p w14:paraId="3834E90A" w14:textId="4E9E43E3" w:rsidR="009F19A1" w:rsidRDefault="009F19A1" w:rsidP="00325C9E">
      <w:pPr>
        <w:pStyle w:val="ListParagraph"/>
        <w:numPr>
          <w:ilvl w:val="0"/>
          <w:numId w:val="10"/>
        </w:numPr>
        <w:ind w:left="360"/>
      </w:pPr>
      <w:r>
        <w:t xml:space="preserve">Additional notes: </w:t>
      </w:r>
    </w:p>
    <w:p w14:paraId="1D782490" w14:textId="251F6708" w:rsidR="00064B1F" w:rsidRDefault="00064B1F" w:rsidP="00AF271D"/>
    <w:p w14:paraId="61DE9423" w14:textId="77777777" w:rsidR="00064B1F" w:rsidRDefault="00064B1F" w:rsidP="00325C9E">
      <w:pPr>
        <w:pBdr>
          <w:bottom w:val="thinThickThinSmallGap" w:sz="24" w:space="1" w:color="auto"/>
        </w:pBdr>
        <w:spacing w:before="120"/>
        <w:rPr>
          <w:rFonts w:asciiTheme="majorHAnsi" w:hAnsiTheme="majorHAnsi"/>
        </w:rPr>
      </w:pPr>
    </w:p>
    <w:p w14:paraId="32E5E59F" w14:textId="77777777" w:rsidR="00064B1F" w:rsidRDefault="00064B1F" w:rsidP="00064B1F">
      <w:pPr>
        <w:pStyle w:val="BodyText"/>
        <w:tabs>
          <w:tab w:val="left" w:pos="5447"/>
        </w:tabs>
        <w:rPr>
          <w:rFonts w:asciiTheme="minorHAnsi" w:hAnsiTheme="minorHAnsi" w:cstheme="minorHAnsi"/>
          <w:color w:val="000000" w:themeColor="text1"/>
        </w:rPr>
      </w:pPr>
    </w:p>
    <w:p w14:paraId="38A6D59C" w14:textId="77777777" w:rsidR="00064B1F" w:rsidRPr="00CD614B" w:rsidRDefault="00064B1F" w:rsidP="00064B1F">
      <w:pPr>
        <w:pStyle w:val="BodyText"/>
        <w:tabs>
          <w:tab w:val="left" w:pos="5447"/>
        </w:tabs>
        <w:rPr>
          <w:rFonts w:asciiTheme="minorHAnsi" w:hAnsiTheme="minorHAnsi" w:cstheme="minorHAnsi"/>
          <w:color w:val="000000" w:themeColor="text1"/>
        </w:rPr>
      </w:pPr>
      <w:r w:rsidRPr="00CD614B">
        <w:rPr>
          <w:rFonts w:asciiTheme="minorHAnsi" w:hAnsiTheme="minorHAnsi" w:cstheme="minorHAnsi"/>
          <w:color w:val="000000" w:themeColor="text1"/>
        </w:rPr>
        <w:t xml:space="preserve">Amount of time spent providing this service (including preparation, coordination, meetings, service delivery, and documentation): </w:t>
      </w:r>
    </w:p>
    <w:p w14:paraId="735D9B22" w14:textId="4E279B1A" w:rsidR="00064B1F" w:rsidRPr="00CD614B" w:rsidRDefault="00064B1F" w:rsidP="00064B1F">
      <w:pPr>
        <w:pStyle w:val="BodyText"/>
        <w:tabs>
          <w:tab w:val="left" w:pos="5447"/>
        </w:tabs>
        <w:rPr>
          <w:rFonts w:asciiTheme="minorHAnsi" w:hAnsiTheme="minorHAnsi" w:cstheme="minorHAnsi"/>
          <w:color w:val="000000" w:themeColor="text1"/>
        </w:rPr>
      </w:pPr>
      <w:r w:rsidRPr="00CD614B">
        <w:rPr>
          <w:rFonts w:asciiTheme="minorHAnsi" w:hAnsiTheme="minorHAnsi" w:cstheme="minorHAnsi"/>
          <w:color w:val="000000" w:themeColor="text1"/>
        </w:rPr>
        <w:t xml:space="preserve">Hours:            Minutes: </w:t>
      </w:r>
    </w:p>
    <w:p w14:paraId="691562E8" w14:textId="77777777" w:rsidR="00064B1F" w:rsidRPr="00B10A88" w:rsidRDefault="00064B1F" w:rsidP="00064B1F">
      <w:pPr>
        <w:ind w:left="360"/>
      </w:pPr>
    </w:p>
    <w:p w14:paraId="4D055D71" w14:textId="77777777" w:rsidR="00064B1F" w:rsidRDefault="00064B1F"/>
    <w:sectPr w:rsidR="00064B1F" w:rsidSect="004A01E7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9C990" w14:textId="77777777" w:rsidR="002A11EC" w:rsidRDefault="002A11EC" w:rsidP="00064B1F">
      <w:r>
        <w:separator/>
      </w:r>
    </w:p>
  </w:endnote>
  <w:endnote w:type="continuationSeparator" w:id="0">
    <w:p w14:paraId="01FBD542" w14:textId="77777777" w:rsidR="002A11EC" w:rsidRDefault="002A11EC" w:rsidP="0006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Body CS)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66746565"/>
      <w:docPartObj>
        <w:docPartGallery w:val="Page Numbers (Bottom of Page)"/>
        <w:docPartUnique/>
      </w:docPartObj>
    </w:sdtPr>
    <w:sdtContent>
      <w:p w14:paraId="3174A91A" w14:textId="1D5B8362" w:rsidR="00064B1F" w:rsidRDefault="00064B1F" w:rsidP="00056D4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73044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2B4141E" w14:textId="77777777" w:rsidR="00064B1F" w:rsidRDefault="00064B1F" w:rsidP="00064B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14598334"/>
      <w:docPartObj>
        <w:docPartGallery w:val="Page Numbers (Bottom of Page)"/>
        <w:docPartUnique/>
      </w:docPartObj>
    </w:sdtPr>
    <w:sdtContent>
      <w:p w14:paraId="6CC6207F" w14:textId="347A738B" w:rsidR="00064B1F" w:rsidRDefault="00064B1F" w:rsidP="00056D4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215AF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C672A15" w14:textId="72B4E319" w:rsidR="00064B1F" w:rsidRPr="00064B1F" w:rsidRDefault="00064B1F" w:rsidP="00064B1F">
    <w:pPr>
      <w:pStyle w:val="Footer"/>
      <w:ind w:right="360"/>
      <w:rPr>
        <w:sz w:val="20"/>
        <w:szCs w:val="20"/>
      </w:rPr>
    </w:pPr>
    <w:r w:rsidRPr="00012D45">
      <w:rPr>
        <w:sz w:val="20"/>
        <w:szCs w:val="20"/>
        <w:u w:val="single"/>
      </w:rPr>
      <w:t xml:space="preserve">Tool # </w:t>
    </w:r>
    <w:r w:rsidR="00012D45" w:rsidRPr="00012D45">
      <w:rPr>
        <w:sz w:val="20"/>
        <w:szCs w:val="20"/>
        <w:u w:val="single"/>
      </w:rPr>
      <w:t>1</w:t>
    </w:r>
    <w:r w:rsidR="00012D45">
      <w:rPr>
        <w:sz w:val="20"/>
        <w:szCs w:val="20"/>
      </w:rPr>
      <w:t xml:space="preserve"> </w:t>
    </w:r>
    <w:r w:rsidR="00B73044">
      <w:rPr>
        <w:sz w:val="20"/>
        <w:szCs w:val="20"/>
      </w:rPr>
      <w:t>–</w:t>
    </w:r>
    <w:r w:rsidR="00012D45">
      <w:rPr>
        <w:sz w:val="20"/>
        <w:szCs w:val="20"/>
      </w:rPr>
      <w:t xml:space="preserve"> </w:t>
    </w:r>
    <w:r w:rsidR="00B73044">
      <w:rPr>
        <w:i/>
        <w:iCs/>
        <w:sz w:val="20"/>
        <w:szCs w:val="20"/>
      </w:rPr>
      <w:t>Pre</w:t>
    </w:r>
    <w:r w:rsidR="008969D6">
      <w:rPr>
        <w:i/>
        <w:iCs/>
        <w:sz w:val="20"/>
        <w:szCs w:val="20"/>
      </w:rPr>
      <w:t>v</w:t>
    </w:r>
    <w:r w:rsidR="00B73044">
      <w:rPr>
        <w:i/>
        <w:iCs/>
        <w:sz w:val="20"/>
        <w:szCs w:val="20"/>
      </w:rPr>
      <w:t>ocational Services Progress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536C0" w14:textId="77777777" w:rsidR="002A11EC" w:rsidRDefault="002A11EC" w:rsidP="00064B1F">
      <w:r>
        <w:separator/>
      </w:r>
    </w:p>
  </w:footnote>
  <w:footnote w:type="continuationSeparator" w:id="0">
    <w:p w14:paraId="797B4473" w14:textId="77777777" w:rsidR="002A11EC" w:rsidRDefault="002A11EC" w:rsidP="00064B1F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CphESiD" int2:invalidationBookmarkName="" int2:hashCode="tRnizKbd30Zcqa" int2:id="YBkHmi6l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07BA"/>
    <w:multiLevelType w:val="hybridMultilevel"/>
    <w:tmpl w:val="4374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356FF"/>
    <w:multiLevelType w:val="hybridMultilevel"/>
    <w:tmpl w:val="7218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12D04"/>
    <w:multiLevelType w:val="hybridMultilevel"/>
    <w:tmpl w:val="740C6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9722C"/>
    <w:multiLevelType w:val="multilevel"/>
    <w:tmpl w:val="58DC6152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E2E44"/>
    <w:multiLevelType w:val="hybridMultilevel"/>
    <w:tmpl w:val="47CCD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79E9"/>
    <w:multiLevelType w:val="hybridMultilevel"/>
    <w:tmpl w:val="58DC6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62D3E"/>
    <w:multiLevelType w:val="hybridMultilevel"/>
    <w:tmpl w:val="E18AE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23576"/>
    <w:multiLevelType w:val="hybridMultilevel"/>
    <w:tmpl w:val="330E2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4152AF"/>
    <w:multiLevelType w:val="hybridMultilevel"/>
    <w:tmpl w:val="7F2EA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FC59E6"/>
    <w:multiLevelType w:val="hybridMultilevel"/>
    <w:tmpl w:val="198C5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75278D"/>
    <w:multiLevelType w:val="multilevel"/>
    <w:tmpl w:val="7F2EADF0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040E1D"/>
    <w:multiLevelType w:val="hybridMultilevel"/>
    <w:tmpl w:val="59DCAD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9E0927"/>
    <w:multiLevelType w:val="multilevel"/>
    <w:tmpl w:val="59DCAD06"/>
    <w:styleLink w:val="CurrentList1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59547A"/>
    <w:multiLevelType w:val="hybridMultilevel"/>
    <w:tmpl w:val="49745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574A9C"/>
    <w:multiLevelType w:val="hybridMultilevel"/>
    <w:tmpl w:val="F5F8D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DD0"/>
    <w:multiLevelType w:val="hybridMultilevel"/>
    <w:tmpl w:val="5CF81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7725086">
    <w:abstractNumId w:val="11"/>
  </w:num>
  <w:num w:numId="2" w16cid:durableId="2066679967">
    <w:abstractNumId w:val="12"/>
  </w:num>
  <w:num w:numId="3" w16cid:durableId="907618377">
    <w:abstractNumId w:val="8"/>
  </w:num>
  <w:num w:numId="4" w16cid:durableId="335305164">
    <w:abstractNumId w:val="2"/>
  </w:num>
  <w:num w:numId="5" w16cid:durableId="1623923684">
    <w:abstractNumId w:val="5"/>
  </w:num>
  <w:num w:numId="6" w16cid:durableId="1622414061">
    <w:abstractNumId w:val="9"/>
  </w:num>
  <w:num w:numId="7" w16cid:durableId="1873035191">
    <w:abstractNumId w:val="6"/>
  </w:num>
  <w:num w:numId="8" w16cid:durableId="837500985">
    <w:abstractNumId w:val="4"/>
  </w:num>
  <w:num w:numId="9" w16cid:durableId="830676087">
    <w:abstractNumId w:val="15"/>
  </w:num>
  <w:num w:numId="10" w16cid:durableId="1381977401">
    <w:abstractNumId w:val="1"/>
  </w:num>
  <w:num w:numId="11" w16cid:durableId="1048533281">
    <w:abstractNumId w:val="7"/>
  </w:num>
  <w:num w:numId="12" w16cid:durableId="1747649442">
    <w:abstractNumId w:val="0"/>
  </w:num>
  <w:num w:numId="13" w16cid:durableId="283005587">
    <w:abstractNumId w:val="10"/>
  </w:num>
  <w:num w:numId="14" w16cid:durableId="30693150">
    <w:abstractNumId w:val="14"/>
  </w:num>
  <w:num w:numId="15" w16cid:durableId="1932395996">
    <w:abstractNumId w:val="13"/>
  </w:num>
  <w:num w:numId="16" w16cid:durableId="1555895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7E"/>
    <w:rsid w:val="00012D45"/>
    <w:rsid w:val="00017DF7"/>
    <w:rsid w:val="00021E6D"/>
    <w:rsid w:val="0002573A"/>
    <w:rsid w:val="00041748"/>
    <w:rsid w:val="00064B1F"/>
    <w:rsid w:val="00077309"/>
    <w:rsid w:val="0008297C"/>
    <w:rsid w:val="000C50C0"/>
    <w:rsid w:val="000D1A80"/>
    <w:rsid w:val="000F0C9C"/>
    <w:rsid w:val="000F1B95"/>
    <w:rsid w:val="00121A87"/>
    <w:rsid w:val="00124295"/>
    <w:rsid w:val="001275A9"/>
    <w:rsid w:val="00130A18"/>
    <w:rsid w:val="00145C94"/>
    <w:rsid w:val="00171FE2"/>
    <w:rsid w:val="00172DB9"/>
    <w:rsid w:val="00184768"/>
    <w:rsid w:val="0018629B"/>
    <w:rsid w:val="00194725"/>
    <w:rsid w:val="001A6430"/>
    <w:rsid w:val="001D6B9F"/>
    <w:rsid w:val="001E1FBB"/>
    <w:rsid w:val="001F6CD0"/>
    <w:rsid w:val="00210C35"/>
    <w:rsid w:val="00215F28"/>
    <w:rsid w:val="00285C94"/>
    <w:rsid w:val="00294796"/>
    <w:rsid w:val="002A11EC"/>
    <w:rsid w:val="002B3B0F"/>
    <w:rsid w:val="002B48EF"/>
    <w:rsid w:val="002C3B74"/>
    <w:rsid w:val="002D7851"/>
    <w:rsid w:val="002E5942"/>
    <w:rsid w:val="0032004D"/>
    <w:rsid w:val="00325C9E"/>
    <w:rsid w:val="003272EF"/>
    <w:rsid w:val="0034617F"/>
    <w:rsid w:val="00347613"/>
    <w:rsid w:val="003551B1"/>
    <w:rsid w:val="00360733"/>
    <w:rsid w:val="00373F36"/>
    <w:rsid w:val="00380390"/>
    <w:rsid w:val="00390DB5"/>
    <w:rsid w:val="003950E5"/>
    <w:rsid w:val="003978BE"/>
    <w:rsid w:val="003A0349"/>
    <w:rsid w:val="003A0649"/>
    <w:rsid w:val="003A7AC6"/>
    <w:rsid w:val="004058AC"/>
    <w:rsid w:val="004077AD"/>
    <w:rsid w:val="00414181"/>
    <w:rsid w:val="00414D1F"/>
    <w:rsid w:val="004209DA"/>
    <w:rsid w:val="00431076"/>
    <w:rsid w:val="00471502"/>
    <w:rsid w:val="00476724"/>
    <w:rsid w:val="004A01E7"/>
    <w:rsid w:val="004A5AA5"/>
    <w:rsid w:val="004C00A0"/>
    <w:rsid w:val="004D3147"/>
    <w:rsid w:val="004D5DD3"/>
    <w:rsid w:val="00541AAC"/>
    <w:rsid w:val="00555C38"/>
    <w:rsid w:val="00571CED"/>
    <w:rsid w:val="005916EE"/>
    <w:rsid w:val="005943BC"/>
    <w:rsid w:val="005A7D03"/>
    <w:rsid w:val="005B1E18"/>
    <w:rsid w:val="005C483C"/>
    <w:rsid w:val="005D6114"/>
    <w:rsid w:val="005F3B7E"/>
    <w:rsid w:val="00612537"/>
    <w:rsid w:val="00612549"/>
    <w:rsid w:val="00621E17"/>
    <w:rsid w:val="0067047A"/>
    <w:rsid w:val="006A186E"/>
    <w:rsid w:val="006E73F9"/>
    <w:rsid w:val="006F1742"/>
    <w:rsid w:val="00701F1E"/>
    <w:rsid w:val="007515D6"/>
    <w:rsid w:val="00753D78"/>
    <w:rsid w:val="00755085"/>
    <w:rsid w:val="00755873"/>
    <w:rsid w:val="007605B9"/>
    <w:rsid w:val="00765258"/>
    <w:rsid w:val="00796374"/>
    <w:rsid w:val="007B220E"/>
    <w:rsid w:val="007B6D91"/>
    <w:rsid w:val="007D7C44"/>
    <w:rsid w:val="007E09D6"/>
    <w:rsid w:val="007E32B5"/>
    <w:rsid w:val="00827EB8"/>
    <w:rsid w:val="00832B92"/>
    <w:rsid w:val="008969D6"/>
    <w:rsid w:val="008A2F0F"/>
    <w:rsid w:val="008D46AE"/>
    <w:rsid w:val="008D4EFF"/>
    <w:rsid w:val="008D7742"/>
    <w:rsid w:val="0092210E"/>
    <w:rsid w:val="009320B0"/>
    <w:rsid w:val="00936DDA"/>
    <w:rsid w:val="009515B4"/>
    <w:rsid w:val="009534D3"/>
    <w:rsid w:val="00966752"/>
    <w:rsid w:val="00972515"/>
    <w:rsid w:val="00994051"/>
    <w:rsid w:val="009D240C"/>
    <w:rsid w:val="009D64E4"/>
    <w:rsid w:val="009E0215"/>
    <w:rsid w:val="009F19A1"/>
    <w:rsid w:val="00A074FC"/>
    <w:rsid w:val="00A20694"/>
    <w:rsid w:val="00A35501"/>
    <w:rsid w:val="00A37239"/>
    <w:rsid w:val="00A46B7A"/>
    <w:rsid w:val="00A664E8"/>
    <w:rsid w:val="00A714FC"/>
    <w:rsid w:val="00A74BE0"/>
    <w:rsid w:val="00A902C3"/>
    <w:rsid w:val="00AA69BE"/>
    <w:rsid w:val="00AA6BB4"/>
    <w:rsid w:val="00AB01FE"/>
    <w:rsid w:val="00AE454F"/>
    <w:rsid w:val="00AF0036"/>
    <w:rsid w:val="00AF271D"/>
    <w:rsid w:val="00B031E6"/>
    <w:rsid w:val="00B10348"/>
    <w:rsid w:val="00B1095B"/>
    <w:rsid w:val="00B15CE9"/>
    <w:rsid w:val="00B34198"/>
    <w:rsid w:val="00B35AE8"/>
    <w:rsid w:val="00B45A72"/>
    <w:rsid w:val="00B704C0"/>
    <w:rsid w:val="00B73044"/>
    <w:rsid w:val="00B82B9D"/>
    <w:rsid w:val="00BC0610"/>
    <w:rsid w:val="00BE5566"/>
    <w:rsid w:val="00C07A08"/>
    <w:rsid w:val="00C25986"/>
    <w:rsid w:val="00C61A3B"/>
    <w:rsid w:val="00C95A28"/>
    <w:rsid w:val="00CA205D"/>
    <w:rsid w:val="00CA4E0D"/>
    <w:rsid w:val="00CA723B"/>
    <w:rsid w:val="00CB0CAF"/>
    <w:rsid w:val="00CB1B62"/>
    <w:rsid w:val="00CB5A62"/>
    <w:rsid w:val="00CD2B22"/>
    <w:rsid w:val="00CD4F29"/>
    <w:rsid w:val="00CE0217"/>
    <w:rsid w:val="00CE4B05"/>
    <w:rsid w:val="00D10DDD"/>
    <w:rsid w:val="00D12AAB"/>
    <w:rsid w:val="00D2304A"/>
    <w:rsid w:val="00DB4753"/>
    <w:rsid w:val="00DB7ABF"/>
    <w:rsid w:val="00DC0CE9"/>
    <w:rsid w:val="00DD0BCA"/>
    <w:rsid w:val="00DD2041"/>
    <w:rsid w:val="00DD3454"/>
    <w:rsid w:val="00DD405D"/>
    <w:rsid w:val="00E02D25"/>
    <w:rsid w:val="00E04A17"/>
    <w:rsid w:val="00E11B76"/>
    <w:rsid w:val="00E24162"/>
    <w:rsid w:val="00E264D9"/>
    <w:rsid w:val="00E32419"/>
    <w:rsid w:val="00E34945"/>
    <w:rsid w:val="00E46A01"/>
    <w:rsid w:val="00E736F7"/>
    <w:rsid w:val="00E77CCD"/>
    <w:rsid w:val="00E822A0"/>
    <w:rsid w:val="00E92D6E"/>
    <w:rsid w:val="00EA159A"/>
    <w:rsid w:val="00ED0BC4"/>
    <w:rsid w:val="00EE36F6"/>
    <w:rsid w:val="00EE4E83"/>
    <w:rsid w:val="00EF650A"/>
    <w:rsid w:val="00F215AF"/>
    <w:rsid w:val="00F51EEE"/>
    <w:rsid w:val="00F75DAA"/>
    <w:rsid w:val="00FA1F99"/>
    <w:rsid w:val="00FB0E07"/>
    <w:rsid w:val="00FD3F5E"/>
    <w:rsid w:val="00FF33BC"/>
    <w:rsid w:val="0A9F9699"/>
    <w:rsid w:val="0B9C5821"/>
    <w:rsid w:val="0D75CF98"/>
    <w:rsid w:val="0DD03DA8"/>
    <w:rsid w:val="14B926D5"/>
    <w:rsid w:val="15D36DDD"/>
    <w:rsid w:val="1B240341"/>
    <w:rsid w:val="1D9DE83B"/>
    <w:rsid w:val="2174EF57"/>
    <w:rsid w:val="237CF12A"/>
    <w:rsid w:val="33C36609"/>
    <w:rsid w:val="35816694"/>
    <w:rsid w:val="3AC6798C"/>
    <w:rsid w:val="3C886F7C"/>
    <w:rsid w:val="3CF477C1"/>
    <w:rsid w:val="45B83A17"/>
    <w:rsid w:val="485E2C62"/>
    <w:rsid w:val="4A1DC414"/>
    <w:rsid w:val="51A8F2CB"/>
    <w:rsid w:val="51D8A4DC"/>
    <w:rsid w:val="5E8C01FA"/>
    <w:rsid w:val="67B808C1"/>
    <w:rsid w:val="6F51A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4D95A"/>
  <w15:chartTrackingRefBased/>
  <w15:docId w15:val="{9341574B-4389-FF4D-A014-69963FD7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3">
    <w:name w:val="heading 3"/>
    <w:basedOn w:val="Normal"/>
    <w:link w:val="Heading3Char"/>
    <w:uiPriority w:val="1"/>
    <w:qFormat/>
    <w:rsid w:val="007E32B5"/>
    <w:pPr>
      <w:widowControl w:val="0"/>
      <w:autoSpaceDE w:val="0"/>
      <w:autoSpaceDN w:val="0"/>
      <w:spacing w:before="170"/>
      <w:ind w:left="504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A17"/>
    <w:pPr>
      <w:ind w:left="720"/>
      <w:contextualSpacing/>
    </w:pPr>
  </w:style>
  <w:style w:type="numbering" w:customStyle="1" w:styleId="CurrentList1">
    <w:name w:val="Current List1"/>
    <w:uiPriority w:val="99"/>
    <w:rsid w:val="00E04A17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064B1F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064B1F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064B1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64B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B1F"/>
  </w:style>
  <w:style w:type="character" w:styleId="PageNumber">
    <w:name w:val="page number"/>
    <w:basedOn w:val="DefaultParagraphFont"/>
    <w:uiPriority w:val="99"/>
    <w:semiHidden/>
    <w:unhideWhenUsed/>
    <w:rsid w:val="00064B1F"/>
  </w:style>
  <w:style w:type="paragraph" w:styleId="Header">
    <w:name w:val="header"/>
    <w:basedOn w:val="Normal"/>
    <w:link w:val="HeaderChar"/>
    <w:uiPriority w:val="99"/>
    <w:unhideWhenUsed/>
    <w:rsid w:val="00064B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B1F"/>
  </w:style>
  <w:style w:type="character" w:styleId="Hyperlink">
    <w:name w:val="Hyperlink"/>
    <w:basedOn w:val="DefaultParagraphFont"/>
    <w:uiPriority w:val="99"/>
    <w:unhideWhenUsed/>
    <w:rsid w:val="004715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150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1"/>
    <w:rsid w:val="007E32B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7B6D91"/>
  </w:style>
  <w:style w:type="character" w:styleId="CommentReference">
    <w:name w:val="annotation reference"/>
    <w:basedOn w:val="DefaultParagraphFont"/>
    <w:uiPriority w:val="99"/>
    <w:semiHidden/>
    <w:unhideWhenUsed/>
    <w:rsid w:val="00936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D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D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D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DD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36DD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numbering" w:customStyle="1" w:styleId="CurrentList2">
    <w:name w:val="Current List2"/>
    <w:uiPriority w:val="99"/>
    <w:rsid w:val="00612549"/>
    <w:pPr>
      <w:numPr>
        <w:numId w:val="13"/>
      </w:numPr>
    </w:pPr>
  </w:style>
  <w:style w:type="numbering" w:customStyle="1" w:styleId="CurrentList3">
    <w:name w:val="Current List3"/>
    <w:uiPriority w:val="99"/>
    <w:rsid w:val="00414D1F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6FDAA1379145BEE58AA9A94DB2BE" ma:contentTypeVersion="16" ma:contentTypeDescription="Create a new document." ma:contentTypeScope="" ma:versionID="fe18b300cc8b2adaad953e901074ecab">
  <xsd:schema xmlns:xsd="http://www.w3.org/2001/XMLSchema" xmlns:xs="http://www.w3.org/2001/XMLSchema" xmlns:p="http://schemas.microsoft.com/office/2006/metadata/properties" xmlns:ns2="fd13cf6f-d993-4c4a-bfe4-26999fdc6ea5" xmlns:ns3="e5447e23-d43c-4826-b7c1-2149e69487bf" targetNamespace="http://schemas.microsoft.com/office/2006/metadata/properties" ma:root="true" ma:fieldsID="9a946e3d05e0ccba1c570bd89378039c" ns2:_="" ns3:_="">
    <xsd:import namespace="fd13cf6f-d993-4c4a-bfe4-26999fdc6ea5"/>
    <xsd:import namespace="e5447e23-d43c-4826-b7c1-2149e694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3cf6f-d993-4c4a-bfe4-26999fdc6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bb1ab42-7277-4699-bffd-c4f8fd762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47e23-d43c-4826-b7c1-2149e69487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a3e3cc-873d-4337-9c34-2ca5923db30d}" ma:internalName="TaxCatchAll" ma:showField="CatchAllData" ma:web="e5447e23-d43c-4826-b7c1-2149e694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13cf6f-d993-4c4a-bfe4-26999fdc6ea5">
      <Terms xmlns="http://schemas.microsoft.com/office/infopath/2007/PartnerControls"/>
    </lcf76f155ced4ddcb4097134ff3c332f>
    <TaxCatchAll xmlns="e5447e23-d43c-4826-b7c1-2149e69487bf" xsi:nil="true"/>
  </documentManagement>
</p:properties>
</file>

<file path=customXml/itemProps1.xml><?xml version="1.0" encoding="utf-8"?>
<ds:datastoreItem xmlns:ds="http://schemas.openxmlformats.org/officeDocument/2006/customXml" ds:itemID="{DB38AFFF-8D77-483B-8855-0356587AA2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10E43C-87E2-4389-AC48-FA2817B67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3cf6f-d993-4c4a-bfe4-26999fdc6ea5"/>
    <ds:schemaRef ds:uri="e5447e23-d43c-4826-b7c1-2149e694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1B50DC-5CA6-44F0-A28A-86725E7081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1CF853-2881-42C4-AE5A-292D22457ED5}">
  <ds:schemaRefs>
    <ds:schemaRef ds:uri="http://schemas.microsoft.com/office/2006/metadata/properties"/>
    <ds:schemaRef ds:uri="http://schemas.microsoft.com/office/infopath/2007/PartnerControls"/>
    <ds:schemaRef ds:uri="fd13cf6f-d993-4c4a-bfe4-26999fdc6ea5"/>
    <ds:schemaRef ds:uri="e5447e23-d43c-4826-b7c1-2149e69487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1056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Hoff</dc:creator>
  <cp:keywords/>
  <dc:description/>
  <cp:lastModifiedBy>David Hoff</cp:lastModifiedBy>
  <cp:revision>37</cp:revision>
  <cp:lastPrinted>2024-06-04T15:22:00Z</cp:lastPrinted>
  <dcterms:created xsi:type="dcterms:W3CDTF">2023-05-09T20:20:00Z</dcterms:created>
  <dcterms:modified xsi:type="dcterms:W3CDTF">2024-11-07T13:32:00Z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0x010100857D6FDAA1379145BEE58AA9A94DB2BE</vt:lpwstr>
  </property>
  <property fmtid="{D5CDD505-2E9C-101B-9397-08002B2CF9AE}" pid="3" name="MediaServiceImageTags">
    <vt:lpwstr/>
  </property>
</Properties>
</file>