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590A" w14:textId="77777777" w:rsidR="00EC3556" w:rsidRPr="00AB01FE" w:rsidRDefault="00EC3556" w:rsidP="00EC3556">
      <w:pPr>
        <w:pBdr>
          <w:top w:val="thinThickSmallGap" w:sz="24" w:space="1" w:color="auto"/>
        </w:pBdr>
        <w:spacing w:after="0" w:line="240" w:lineRule="auto"/>
        <w:jc w:val="center"/>
        <w:rPr>
          <w:rFonts w:asciiTheme="majorHAnsi" w:hAnsiTheme="majorHAnsi"/>
          <w:b/>
          <w:sz w:val="10"/>
          <w:szCs w:val="10"/>
        </w:rPr>
      </w:pPr>
      <w:r w:rsidRPr="00AB01FE">
        <w:rPr>
          <w:rFonts w:asciiTheme="majorHAnsi" w:hAnsiTheme="majorHAnsi"/>
          <w:b/>
          <w:noProof/>
          <w:sz w:val="10"/>
          <w:szCs w:val="10"/>
        </w:rPr>
        <w:drawing>
          <wp:anchor distT="0" distB="0" distL="114300" distR="114300" simplePos="0" relativeHeight="251658240" behindDoc="1" locked="0" layoutInCell="1" allowOverlap="1" wp14:anchorId="5DC53002" wp14:editId="70CFB5CF">
            <wp:simplePos x="0" y="0"/>
            <wp:positionH relativeFrom="column">
              <wp:posOffset>5249787</wp:posOffset>
            </wp:positionH>
            <wp:positionV relativeFrom="paragraph">
              <wp:posOffset>51171</wp:posOffset>
            </wp:positionV>
            <wp:extent cx="595530" cy="595530"/>
            <wp:effectExtent l="0" t="0" r="1905" b="1905"/>
            <wp:wrapNone/>
            <wp:docPr id="1329361671" name="Picture 1" descr="A red and blue circle with white text and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61671" name="Picture 1" descr="A red and blue circle with white text and a map in the middle&#10;&#10;Description automatically generated"/>
                    <pic:cNvPicPr/>
                  </pic:nvPicPr>
                  <pic:blipFill>
                    <a:blip r:embed="rId11"/>
                    <a:stretch>
                      <a:fillRect/>
                    </a:stretch>
                  </pic:blipFill>
                  <pic:spPr>
                    <a:xfrm>
                      <a:off x="0" y="0"/>
                      <a:ext cx="595530" cy="595530"/>
                    </a:xfrm>
                    <a:prstGeom prst="rect">
                      <a:avLst/>
                    </a:prstGeom>
                  </pic:spPr>
                </pic:pic>
              </a:graphicData>
            </a:graphic>
            <wp14:sizeRelH relativeFrom="page">
              <wp14:pctWidth>0</wp14:pctWidth>
            </wp14:sizeRelH>
            <wp14:sizeRelV relativeFrom="page">
              <wp14:pctHeight>0</wp14:pctHeight>
            </wp14:sizeRelV>
          </wp:anchor>
        </w:drawing>
      </w:r>
    </w:p>
    <w:p w14:paraId="5985820A" w14:textId="77777777" w:rsidR="00EC3556" w:rsidRPr="00994051" w:rsidRDefault="00EC3556" w:rsidP="00EC3556">
      <w:pPr>
        <w:spacing w:after="0" w:line="240" w:lineRule="auto"/>
        <w:rPr>
          <w:rFonts w:asciiTheme="majorHAnsi" w:hAnsiTheme="majorHAnsi"/>
          <w:b/>
          <w:i/>
          <w:iCs/>
          <w:sz w:val="28"/>
          <w:szCs w:val="28"/>
        </w:rPr>
      </w:pPr>
      <w:r w:rsidRPr="00994051">
        <w:rPr>
          <w:rFonts w:asciiTheme="majorHAnsi" w:hAnsiTheme="majorHAnsi"/>
          <w:b/>
          <w:i/>
          <w:iCs/>
          <w:sz w:val="28"/>
          <w:szCs w:val="28"/>
        </w:rPr>
        <w:t>Missouri Division of Developmental Disabilities</w:t>
      </w:r>
    </w:p>
    <w:p w14:paraId="71DA9651" w14:textId="77777777" w:rsidR="00EC3556" w:rsidRPr="00994051" w:rsidRDefault="00EC3556" w:rsidP="00EC3556">
      <w:pPr>
        <w:spacing w:after="0" w:line="240" w:lineRule="auto"/>
        <w:rPr>
          <w:b/>
          <w:bCs/>
          <w:i/>
          <w:iCs/>
          <w:u w:val="single"/>
        </w:rPr>
      </w:pPr>
      <w:r w:rsidRPr="00994051">
        <w:rPr>
          <w:rFonts w:asciiTheme="majorHAnsi" w:hAnsiTheme="majorHAnsi"/>
          <w:b/>
          <w:i/>
          <w:iCs/>
          <w:sz w:val="28"/>
          <w:szCs w:val="28"/>
        </w:rPr>
        <w:t>Employment Services Toolkit</w:t>
      </w:r>
    </w:p>
    <w:p w14:paraId="69C5A12D" w14:textId="77777777" w:rsidR="00EC3556" w:rsidRPr="00AB01FE" w:rsidRDefault="00EC3556" w:rsidP="00EC3556">
      <w:pPr>
        <w:pBdr>
          <w:bottom w:val="thickThinSmallGap" w:sz="24" w:space="1" w:color="auto"/>
        </w:pBdr>
        <w:spacing w:after="0" w:line="240" w:lineRule="auto"/>
        <w:jc w:val="center"/>
        <w:rPr>
          <w:b/>
          <w:bCs/>
          <w:sz w:val="10"/>
          <w:szCs w:val="10"/>
          <w:u w:val="single"/>
        </w:rPr>
      </w:pPr>
    </w:p>
    <w:p w14:paraId="2FCCF834" w14:textId="77777777" w:rsidR="005D2EE3" w:rsidRDefault="005D2EE3" w:rsidP="005D2EE3">
      <w:pPr>
        <w:jc w:val="center"/>
        <w:rPr>
          <w:b/>
          <w:bCs/>
          <w:u w:val="single"/>
        </w:rPr>
      </w:pPr>
    </w:p>
    <w:p w14:paraId="795AB415" w14:textId="1DC13ADA" w:rsidR="00987CD9" w:rsidRPr="005D2EE3" w:rsidRDefault="00987CD9" w:rsidP="00987CD9">
      <w:pPr>
        <w:jc w:val="center"/>
        <w:rPr>
          <w:b/>
          <w:color w:val="000000" w:themeColor="text1"/>
          <w:sz w:val="28"/>
          <w:szCs w:val="28"/>
        </w:rPr>
      </w:pPr>
      <w:r w:rsidRPr="005D2EE3">
        <w:rPr>
          <w:b/>
          <w:color w:val="000000" w:themeColor="text1"/>
          <w:sz w:val="28"/>
          <w:szCs w:val="28"/>
          <w:u w:val="single"/>
        </w:rPr>
        <w:t xml:space="preserve">Tool # </w:t>
      </w:r>
      <w:r w:rsidR="000733EA" w:rsidRPr="005D2EE3">
        <w:rPr>
          <w:b/>
          <w:color w:val="000000" w:themeColor="text1"/>
          <w:sz w:val="28"/>
          <w:szCs w:val="28"/>
          <w:u w:val="single"/>
        </w:rPr>
        <w:t>9</w:t>
      </w:r>
      <w:r w:rsidR="000733EA" w:rsidRPr="005D2EE3">
        <w:rPr>
          <w:b/>
          <w:color w:val="000000" w:themeColor="text1"/>
          <w:sz w:val="28"/>
          <w:szCs w:val="28"/>
        </w:rPr>
        <w:t xml:space="preserve"> – </w:t>
      </w:r>
      <w:r w:rsidR="000733EA" w:rsidRPr="005D2EE3">
        <w:rPr>
          <w:b/>
          <w:i/>
          <w:iCs/>
          <w:color w:val="000000" w:themeColor="text1"/>
          <w:sz w:val="28"/>
          <w:szCs w:val="28"/>
        </w:rPr>
        <w:t xml:space="preserve">Supported Employment: </w:t>
      </w:r>
      <w:r w:rsidRPr="005D2EE3">
        <w:rPr>
          <w:b/>
          <w:color w:val="000000" w:themeColor="text1"/>
          <w:sz w:val="28"/>
          <w:szCs w:val="28"/>
        </w:rPr>
        <w:t>Placement Checklist</w:t>
      </w:r>
    </w:p>
    <w:p w14:paraId="27BB80D5" w14:textId="347684FC" w:rsidR="00987CD9" w:rsidRPr="00695DEB" w:rsidRDefault="00987CD9" w:rsidP="00987CD9">
      <w:pPr>
        <w:rPr>
          <w:color w:val="000000" w:themeColor="text1"/>
          <w:sz w:val="24"/>
          <w:szCs w:val="24"/>
        </w:rPr>
      </w:pPr>
      <w:r w:rsidRPr="00695DEB">
        <w:rPr>
          <w:b/>
          <w:color w:val="000000" w:themeColor="text1"/>
          <w:sz w:val="24"/>
          <w:szCs w:val="24"/>
        </w:rPr>
        <w:t xml:space="preserve">Tool purpose: </w:t>
      </w:r>
      <w:r w:rsidRPr="00695DEB">
        <w:rPr>
          <w:color w:val="000000" w:themeColor="text1"/>
          <w:sz w:val="24"/>
          <w:szCs w:val="24"/>
        </w:rPr>
        <w:t xml:space="preserve">The purpose of this tool is to ensure that all critical areas have been considered and addressed </w:t>
      </w:r>
      <w:r w:rsidR="00B449BB">
        <w:rPr>
          <w:color w:val="000000" w:themeColor="text1"/>
          <w:sz w:val="24"/>
          <w:szCs w:val="24"/>
        </w:rPr>
        <w:t xml:space="preserve">when </w:t>
      </w:r>
      <w:r w:rsidR="00F637D4">
        <w:rPr>
          <w:color w:val="000000" w:themeColor="text1"/>
          <w:sz w:val="24"/>
          <w:szCs w:val="24"/>
        </w:rPr>
        <w:t>an individual</w:t>
      </w:r>
      <w:r w:rsidR="00B449BB">
        <w:rPr>
          <w:color w:val="000000" w:themeColor="text1"/>
          <w:sz w:val="24"/>
          <w:szCs w:val="24"/>
        </w:rPr>
        <w:t xml:space="preserve"> finds employment</w:t>
      </w:r>
      <w:r w:rsidR="00243FAD">
        <w:rPr>
          <w:color w:val="000000" w:themeColor="text1"/>
          <w:sz w:val="24"/>
          <w:szCs w:val="24"/>
        </w:rPr>
        <w:t>,</w:t>
      </w:r>
      <w:r w:rsidRPr="00695DEB">
        <w:rPr>
          <w:color w:val="000000" w:themeColor="text1"/>
          <w:sz w:val="24"/>
          <w:szCs w:val="24"/>
        </w:rPr>
        <w:t xml:space="preserve"> in order to maximize employment success.</w:t>
      </w:r>
    </w:p>
    <w:p w14:paraId="5F4A35A2" w14:textId="6B2C7A2B" w:rsidR="00987CD9" w:rsidRPr="00695DEB" w:rsidRDefault="00987CD9" w:rsidP="00987CD9">
      <w:pPr>
        <w:rPr>
          <w:color w:val="000000" w:themeColor="text1"/>
          <w:sz w:val="24"/>
          <w:szCs w:val="24"/>
        </w:rPr>
      </w:pPr>
      <w:r w:rsidRPr="00695DEB">
        <w:rPr>
          <w:b/>
          <w:color w:val="000000" w:themeColor="text1"/>
          <w:sz w:val="24"/>
          <w:szCs w:val="24"/>
        </w:rPr>
        <w:t xml:space="preserve">Directions and guidance for tool use: </w:t>
      </w:r>
      <w:r w:rsidRPr="00695DEB">
        <w:rPr>
          <w:color w:val="000000" w:themeColor="text1"/>
          <w:sz w:val="24"/>
          <w:szCs w:val="24"/>
        </w:rPr>
        <w:t>This tool is to be used once a job has been secured. Each item on the checklist should be reviewed, addressed, and documented, with clear documentation regarding how the item will be addressed, and who is responsible. This checklist should be updated as necessary.</w:t>
      </w:r>
      <w:r w:rsidR="00CA63B8">
        <w:rPr>
          <w:color w:val="000000" w:themeColor="text1"/>
          <w:sz w:val="24"/>
          <w:szCs w:val="24"/>
        </w:rPr>
        <w:t xml:space="preserve"> M</w:t>
      </w:r>
      <w:r w:rsidR="00FF39D0">
        <w:rPr>
          <w:color w:val="000000" w:themeColor="text1"/>
          <w:sz w:val="24"/>
          <w:szCs w:val="24"/>
        </w:rPr>
        <w:t>ost</w:t>
      </w:r>
      <w:r w:rsidR="00CA63B8">
        <w:rPr>
          <w:color w:val="000000" w:themeColor="text1"/>
          <w:sz w:val="24"/>
          <w:szCs w:val="24"/>
        </w:rPr>
        <w:t xml:space="preserve"> of these items can be documented on </w:t>
      </w:r>
      <w:r w:rsidR="00CA63B8" w:rsidRPr="00FF39D0">
        <w:rPr>
          <w:b/>
          <w:bCs/>
          <w:color w:val="000000" w:themeColor="text1"/>
          <w:sz w:val="24"/>
          <w:szCs w:val="24"/>
        </w:rPr>
        <w:t xml:space="preserve">Tool # 8 – </w:t>
      </w:r>
      <w:r w:rsidR="00CA63B8" w:rsidRPr="00FF39D0">
        <w:rPr>
          <w:b/>
          <w:bCs/>
          <w:i/>
          <w:iCs/>
          <w:color w:val="000000" w:themeColor="text1"/>
          <w:sz w:val="24"/>
          <w:szCs w:val="24"/>
        </w:rPr>
        <w:t xml:space="preserve">Job </w:t>
      </w:r>
      <w:r w:rsidR="00FF39D0" w:rsidRPr="00FF39D0">
        <w:rPr>
          <w:b/>
          <w:bCs/>
          <w:i/>
          <w:iCs/>
          <w:color w:val="000000" w:themeColor="text1"/>
          <w:sz w:val="24"/>
          <w:szCs w:val="24"/>
        </w:rPr>
        <w:t>Development</w:t>
      </w:r>
      <w:r w:rsidR="00FF39D0" w:rsidRPr="00FF39D0">
        <w:rPr>
          <w:b/>
          <w:bCs/>
          <w:color w:val="000000" w:themeColor="text1"/>
          <w:sz w:val="24"/>
          <w:szCs w:val="24"/>
        </w:rPr>
        <w:t xml:space="preserve"> - </w:t>
      </w:r>
      <w:r w:rsidR="00CA63B8" w:rsidRPr="00FF39D0">
        <w:rPr>
          <w:b/>
          <w:bCs/>
          <w:color w:val="000000" w:themeColor="text1"/>
          <w:sz w:val="24"/>
          <w:szCs w:val="24"/>
        </w:rPr>
        <w:t>Placement Form</w:t>
      </w:r>
      <w:r w:rsidR="00CA63B8">
        <w:rPr>
          <w:color w:val="000000" w:themeColor="text1"/>
          <w:sz w:val="24"/>
          <w:szCs w:val="24"/>
        </w:rPr>
        <w:t>.</w:t>
      </w:r>
    </w:p>
    <w:p w14:paraId="3CF861EA" w14:textId="77777777" w:rsidR="00987CD9" w:rsidRPr="00695DEB" w:rsidRDefault="00987CD9" w:rsidP="00987CD9">
      <w:pPr>
        <w:rPr>
          <w:color w:val="000000" w:themeColor="text1"/>
          <w:sz w:val="24"/>
          <w:szCs w:val="24"/>
          <w:u w:val="single"/>
        </w:rPr>
      </w:pP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r w:rsidRPr="00695DEB">
        <w:rPr>
          <w:color w:val="000000" w:themeColor="text1"/>
          <w:sz w:val="24"/>
          <w:szCs w:val="24"/>
          <w:u w:val="single"/>
        </w:rPr>
        <w:tab/>
      </w:r>
    </w:p>
    <w:p w14:paraId="1FD13496" w14:textId="278BFCA9" w:rsidR="00987CD9" w:rsidRPr="00695DEB" w:rsidRDefault="00F453B1" w:rsidP="004559CD">
      <w:pPr>
        <w:jc w:val="center"/>
        <w:rPr>
          <w:b/>
          <w:color w:val="000000" w:themeColor="text1"/>
          <w:sz w:val="24"/>
          <w:szCs w:val="24"/>
        </w:rPr>
      </w:pPr>
      <w:r>
        <w:rPr>
          <w:b/>
          <w:color w:val="000000" w:themeColor="text1"/>
          <w:sz w:val="24"/>
          <w:szCs w:val="24"/>
        </w:rPr>
        <w:t>P</w:t>
      </w:r>
      <w:r w:rsidR="00FA4787">
        <w:rPr>
          <w:b/>
          <w:color w:val="000000" w:themeColor="text1"/>
          <w:sz w:val="24"/>
          <w:szCs w:val="24"/>
        </w:rPr>
        <w:t>lacement</w:t>
      </w:r>
      <w:r w:rsidR="004559CD" w:rsidRPr="00695DEB">
        <w:rPr>
          <w:b/>
          <w:color w:val="000000" w:themeColor="text1"/>
          <w:sz w:val="24"/>
          <w:szCs w:val="24"/>
        </w:rPr>
        <w:t xml:space="preserve"> Checklist</w:t>
      </w:r>
    </w:p>
    <w:p w14:paraId="734EBC07" w14:textId="7E5B6BFE" w:rsidR="00695DEB" w:rsidRPr="00695DEB" w:rsidRDefault="00695DEB" w:rsidP="00695DEB">
      <w:pPr>
        <w:pStyle w:val="Heading3"/>
        <w:spacing w:before="120"/>
        <w:ind w:left="0"/>
        <w:rPr>
          <w:rFonts w:asciiTheme="minorHAnsi" w:hAnsiTheme="minorHAnsi" w:cstheme="minorHAnsi"/>
          <w:b w:val="0"/>
          <w:color w:val="000000" w:themeColor="text1"/>
          <w:sz w:val="24"/>
          <w:szCs w:val="24"/>
        </w:rPr>
      </w:pPr>
      <w:r w:rsidRPr="00695DEB">
        <w:rPr>
          <w:rFonts w:asciiTheme="minorHAnsi" w:hAnsiTheme="minorHAnsi" w:cstheme="minorHAnsi"/>
          <w:b w:val="0"/>
          <w:color w:val="000000" w:themeColor="text1"/>
          <w:sz w:val="24"/>
          <w:szCs w:val="24"/>
        </w:rPr>
        <w:t xml:space="preserve">INDIVIDUAL: </w:t>
      </w:r>
    </w:p>
    <w:p w14:paraId="2E904D0F" w14:textId="61444CF0" w:rsidR="00695DEB" w:rsidRPr="00695DEB" w:rsidRDefault="00695DEB" w:rsidP="00695DEB">
      <w:pPr>
        <w:pStyle w:val="Heading3"/>
        <w:spacing w:before="120"/>
        <w:ind w:left="0"/>
        <w:rPr>
          <w:rFonts w:asciiTheme="minorHAnsi" w:hAnsiTheme="minorHAnsi" w:cstheme="minorHAnsi"/>
          <w:b w:val="0"/>
          <w:color w:val="000000" w:themeColor="text1"/>
          <w:sz w:val="24"/>
          <w:szCs w:val="24"/>
        </w:rPr>
      </w:pPr>
      <w:r w:rsidRPr="00695DEB">
        <w:rPr>
          <w:rFonts w:asciiTheme="minorHAnsi" w:hAnsiTheme="minorHAnsi" w:cstheme="minorHAnsi"/>
          <w:b w:val="0"/>
          <w:color w:val="000000" w:themeColor="text1"/>
          <w:sz w:val="24"/>
          <w:szCs w:val="24"/>
        </w:rPr>
        <w:t xml:space="preserve">DMH ID: </w:t>
      </w:r>
    </w:p>
    <w:p w14:paraId="70E8FD4E" w14:textId="5FC147D4" w:rsidR="00695DEB" w:rsidRPr="00695DEB" w:rsidRDefault="00695DEB" w:rsidP="00695DEB">
      <w:pPr>
        <w:pStyle w:val="Heading3"/>
        <w:spacing w:before="120"/>
        <w:ind w:left="0"/>
        <w:rPr>
          <w:rFonts w:asciiTheme="minorHAnsi" w:hAnsiTheme="minorHAnsi" w:cstheme="minorHAnsi"/>
          <w:b w:val="0"/>
          <w:color w:val="000000" w:themeColor="text1"/>
          <w:sz w:val="24"/>
          <w:szCs w:val="24"/>
        </w:rPr>
      </w:pPr>
      <w:r w:rsidRPr="00695DEB">
        <w:rPr>
          <w:rFonts w:asciiTheme="minorHAnsi" w:hAnsiTheme="minorHAnsi" w:cstheme="minorHAnsi"/>
          <w:b w:val="0"/>
          <w:color w:val="000000" w:themeColor="text1"/>
          <w:sz w:val="24"/>
          <w:szCs w:val="24"/>
        </w:rPr>
        <w:t xml:space="preserve">EMPLOYMENT SUPPORT STAFF:  </w:t>
      </w:r>
    </w:p>
    <w:p w14:paraId="354A96C4" w14:textId="4980F31F" w:rsidR="00695DEB" w:rsidRPr="00695DEB" w:rsidRDefault="00695DEB" w:rsidP="00695DEB">
      <w:pPr>
        <w:pStyle w:val="Heading3"/>
        <w:spacing w:before="120"/>
        <w:ind w:left="0"/>
        <w:rPr>
          <w:rFonts w:asciiTheme="minorHAnsi" w:hAnsiTheme="minorHAnsi" w:cstheme="minorHAnsi"/>
          <w:b w:val="0"/>
          <w:color w:val="000000" w:themeColor="text1"/>
          <w:sz w:val="24"/>
          <w:szCs w:val="24"/>
        </w:rPr>
      </w:pPr>
      <w:r w:rsidRPr="00695DEB">
        <w:rPr>
          <w:rFonts w:asciiTheme="minorHAnsi" w:hAnsiTheme="minorHAnsi" w:cstheme="minorHAnsi"/>
          <w:b w:val="0"/>
          <w:color w:val="000000" w:themeColor="text1"/>
          <w:sz w:val="24"/>
          <w:szCs w:val="24"/>
        </w:rPr>
        <w:t xml:space="preserve">AGENCY: </w:t>
      </w:r>
    </w:p>
    <w:p w14:paraId="3ABF7490" w14:textId="0E458820" w:rsidR="00122E48" w:rsidRPr="00695DEB" w:rsidRDefault="00122E48" w:rsidP="003C44CD">
      <w:pPr>
        <w:spacing w:after="0"/>
        <w:rPr>
          <w:b/>
          <w:color w:val="000000" w:themeColor="text1"/>
          <w:sz w:val="24"/>
          <w:szCs w:val="24"/>
        </w:rPr>
      </w:pPr>
    </w:p>
    <w:p w14:paraId="1C83F437" w14:textId="77777777" w:rsidR="00695DEB" w:rsidRPr="00695DEB" w:rsidRDefault="00695DEB" w:rsidP="003C44CD">
      <w:pPr>
        <w:spacing w:after="0"/>
        <w:rPr>
          <w:color w:val="000000" w:themeColor="text1"/>
          <w:sz w:val="24"/>
          <w:szCs w:val="24"/>
        </w:rPr>
      </w:pPr>
    </w:p>
    <w:p w14:paraId="678D2ABC" w14:textId="20716F16" w:rsidR="004559CD" w:rsidRPr="00695DEB" w:rsidRDefault="006B5E14" w:rsidP="003C44CD">
      <w:pPr>
        <w:spacing w:after="0"/>
        <w:rPr>
          <w:b/>
          <w:color w:val="000000" w:themeColor="text1"/>
          <w:sz w:val="24"/>
          <w:szCs w:val="24"/>
        </w:rPr>
      </w:pPr>
      <w:sdt>
        <w:sdtPr>
          <w:rPr>
            <w:color w:val="000000" w:themeColor="text1"/>
            <w:sz w:val="24"/>
            <w:szCs w:val="24"/>
          </w:rPr>
          <w:id w:val="352540587"/>
          <w14:checkbox>
            <w14:checked w14:val="0"/>
            <w14:checkedState w14:val="2612" w14:font="MS Gothic"/>
            <w14:uncheckedState w14:val="2610" w14:font="MS Gothic"/>
          </w14:checkbox>
        </w:sdtPr>
        <w:sdtEndPr/>
        <w:sdtContent>
          <w:r w:rsidR="004559CD" w:rsidRPr="00695DEB">
            <w:rPr>
              <w:rFonts w:ascii="MS Gothic" w:eastAsia="MS Gothic" w:hAnsi="MS Gothic" w:hint="eastAsia"/>
              <w:color w:val="000000" w:themeColor="text1"/>
              <w:sz w:val="24"/>
              <w:szCs w:val="24"/>
            </w:rPr>
            <w:t>☐</w:t>
          </w:r>
        </w:sdtContent>
      </w:sdt>
      <w:r w:rsidR="004559CD" w:rsidRPr="00695DEB">
        <w:rPr>
          <w:color w:val="000000" w:themeColor="text1"/>
          <w:sz w:val="24"/>
          <w:szCs w:val="24"/>
        </w:rPr>
        <w:t xml:space="preserve">  </w:t>
      </w:r>
      <w:r w:rsidR="004559CD" w:rsidRPr="00695DEB">
        <w:rPr>
          <w:b/>
          <w:color w:val="000000" w:themeColor="text1"/>
          <w:sz w:val="24"/>
          <w:szCs w:val="24"/>
        </w:rPr>
        <w:t>Transportation: Job Placement</w:t>
      </w:r>
    </w:p>
    <w:p w14:paraId="2DAD62BD" w14:textId="77777777" w:rsidR="004559CD" w:rsidRPr="00695DEB" w:rsidRDefault="004559CD" w:rsidP="004559CD">
      <w:pPr>
        <w:pStyle w:val="ListParagraph"/>
        <w:numPr>
          <w:ilvl w:val="0"/>
          <w:numId w:val="2"/>
        </w:numPr>
        <w:spacing w:after="0"/>
        <w:rPr>
          <w:b/>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After job placement has been made.</w:t>
      </w:r>
    </w:p>
    <w:p w14:paraId="6FB1AA79" w14:textId="675F4E36" w:rsidR="004559CD" w:rsidRPr="00695DEB" w:rsidRDefault="004559CD" w:rsidP="004559CD">
      <w:pPr>
        <w:pStyle w:val="ListParagraph"/>
        <w:numPr>
          <w:ilvl w:val="0"/>
          <w:numId w:val="2"/>
        </w:numPr>
        <w:spacing w:after="0"/>
        <w:rPr>
          <w:b/>
          <w:color w:val="000000" w:themeColor="text1"/>
          <w:sz w:val="24"/>
          <w:szCs w:val="24"/>
        </w:rPr>
      </w:pPr>
      <w:r w:rsidRPr="00695DEB">
        <w:rPr>
          <w:i/>
          <w:iCs/>
          <w:color w:val="000000" w:themeColor="text1"/>
          <w:sz w:val="24"/>
          <w:szCs w:val="24"/>
        </w:rPr>
        <w:t>Action:</w:t>
      </w:r>
      <w:r w:rsidRPr="00695DEB">
        <w:rPr>
          <w:color w:val="000000" w:themeColor="text1"/>
          <w:sz w:val="24"/>
          <w:szCs w:val="24"/>
        </w:rPr>
        <w:t xml:space="preserve"> Assist individual </w:t>
      </w:r>
      <w:r w:rsidR="009E4676" w:rsidRPr="00695DEB">
        <w:rPr>
          <w:color w:val="000000" w:themeColor="text1"/>
          <w:sz w:val="24"/>
          <w:szCs w:val="24"/>
        </w:rPr>
        <w:t>in</w:t>
      </w:r>
      <w:r w:rsidRPr="00695DEB">
        <w:rPr>
          <w:color w:val="000000" w:themeColor="text1"/>
          <w:sz w:val="24"/>
          <w:szCs w:val="24"/>
        </w:rPr>
        <w:t xml:space="preserve"> making arrangements for </w:t>
      </w:r>
      <w:proofErr w:type="gramStart"/>
      <w:r w:rsidRPr="00695DEB">
        <w:rPr>
          <w:color w:val="000000" w:themeColor="text1"/>
          <w:sz w:val="24"/>
          <w:szCs w:val="24"/>
        </w:rPr>
        <w:t>transportation, and</w:t>
      </w:r>
      <w:proofErr w:type="gramEnd"/>
      <w:r w:rsidRPr="00695DEB">
        <w:rPr>
          <w:color w:val="000000" w:themeColor="text1"/>
          <w:sz w:val="24"/>
          <w:szCs w:val="24"/>
        </w:rPr>
        <w:t xml:space="preserve"> provide travel </w:t>
      </w:r>
      <w:r w:rsidR="00CA63B8">
        <w:rPr>
          <w:color w:val="000000" w:themeColor="text1"/>
          <w:sz w:val="24"/>
          <w:szCs w:val="24"/>
        </w:rPr>
        <w:t>instruction</w:t>
      </w:r>
      <w:r w:rsidRPr="00695DEB">
        <w:rPr>
          <w:color w:val="000000" w:themeColor="text1"/>
          <w:sz w:val="24"/>
          <w:szCs w:val="24"/>
        </w:rPr>
        <w:t xml:space="preserve"> as necessary. (Note: If individual is receiving residential services, </w:t>
      </w:r>
      <w:r w:rsidR="00CA63B8">
        <w:rPr>
          <w:color w:val="000000" w:themeColor="text1"/>
          <w:sz w:val="24"/>
          <w:szCs w:val="24"/>
        </w:rPr>
        <w:t xml:space="preserve">in Missouri, </w:t>
      </w:r>
      <w:r w:rsidRPr="00695DEB">
        <w:rPr>
          <w:color w:val="000000" w:themeColor="text1"/>
          <w:sz w:val="24"/>
          <w:szCs w:val="24"/>
        </w:rPr>
        <w:t>residential services is responsible for transportation.</w:t>
      </w:r>
      <w:r w:rsidR="00CA63B8">
        <w:rPr>
          <w:color w:val="000000" w:themeColor="text1"/>
          <w:sz w:val="24"/>
          <w:szCs w:val="24"/>
        </w:rPr>
        <w:t xml:space="preserve"> However, additional options should be explored, </w:t>
      </w:r>
      <w:proofErr w:type="gramStart"/>
      <w:r w:rsidR="00CA63B8">
        <w:rPr>
          <w:color w:val="000000" w:themeColor="text1"/>
          <w:sz w:val="24"/>
          <w:szCs w:val="24"/>
        </w:rPr>
        <w:t>in order to</w:t>
      </w:r>
      <w:proofErr w:type="gramEnd"/>
      <w:r w:rsidR="00CA63B8">
        <w:rPr>
          <w:color w:val="000000" w:themeColor="text1"/>
          <w:sz w:val="24"/>
          <w:szCs w:val="24"/>
        </w:rPr>
        <w:t xml:space="preserve"> have alternatives, and increase individual’s transportation independence.</w:t>
      </w:r>
      <w:r w:rsidRPr="00695DEB">
        <w:rPr>
          <w:color w:val="000000" w:themeColor="text1"/>
          <w:sz w:val="24"/>
          <w:szCs w:val="24"/>
        </w:rPr>
        <w:t>)</w:t>
      </w:r>
      <w:r w:rsidR="00CA63B8">
        <w:rPr>
          <w:color w:val="000000" w:themeColor="text1"/>
          <w:sz w:val="24"/>
          <w:szCs w:val="24"/>
        </w:rPr>
        <w:t xml:space="preserve"> Resource: </w:t>
      </w:r>
      <w:hyperlink r:id="rId12" w:history="1">
        <w:r w:rsidR="00CA63B8" w:rsidRPr="00CA63B8">
          <w:rPr>
            <w:rStyle w:val="Hyperlink"/>
            <w:sz w:val="24"/>
            <w:szCs w:val="24"/>
          </w:rPr>
          <w:t>MO Rides</w:t>
        </w:r>
      </w:hyperlink>
    </w:p>
    <w:p w14:paraId="7E2EE747" w14:textId="7A8C6453" w:rsidR="009E4676" w:rsidRPr="00695DEB" w:rsidRDefault="009E4676" w:rsidP="009E4676">
      <w:pPr>
        <w:pStyle w:val="ListParagraph"/>
        <w:numPr>
          <w:ilvl w:val="0"/>
          <w:numId w:val="11"/>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69DB9AB8" w14:textId="77777777" w:rsidR="009E4676" w:rsidRPr="00695DEB" w:rsidRDefault="009E4676" w:rsidP="009E4676">
      <w:pPr>
        <w:pStyle w:val="ListParagraph"/>
        <w:numPr>
          <w:ilvl w:val="0"/>
          <w:numId w:val="11"/>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55A6B0FA" w14:textId="77777777" w:rsidR="00A97620" w:rsidRDefault="00A97620" w:rsidP="004559CD">
      <w:pPr>
        <w:spacing w:after="0"/>
        <w:rPr>
          <w:color w:val="000000" w:themeColor="text1"/>
          <w:sz w:val="24"/>
          <w:szCs w:val="24"/>
        </w:rPr>
      </w:pPr>
    </w:p>
    <w:p w14:paraId="429AA635" w14:textId="77777777" w:rsidR="00380C8D" w:rsidRPr="00695DEB" w:rsidRDefault="00380C8D" w:rsidP="004559CD">
      <w:pPr>
        <w:spacing w:after="0"/>
        <w:rPr>
          <w:color w:val="000000" w:themeColor="text1"/>
          <w:sz w:val="24"/>
          <w:szCs w:val="24"/>
        </w:rPr>
      </w:pPr>
    </w:p>
    <w:p w14:paraId="76E054BD" w14:textId="77777777" w:rsidR="00A97620" w:rsidRPr="00695DEB" w:rsidRDefault="006B5E14" w:rsidP="004559CD">
      <w:pPr>
        <w:spacing w:after="0"/>
        <w:rPr>
          <w:b/>
          <w:color w:val="000000" w:themeColor="text1"/>
          <w:sz w:val="24"/>
          <w:szCs w:val="24"/>
        </w:rPr>
      </w:pPr>
      <w:sdt>
        <w:sdtPr>
          <w:rPr>
            <w:color w:val="000000" w:themeColor="text1"/>
            <w:sz w:val="24"/>
            <w:szCs w:val="24"/>
          </w:rPr>
          <w:id w:val="1928839807"/>
          <w14:checkbox>
            <w14:checked w14:val="0"/>
            <w14:checkedState w14:val="2612" w14:font="MS Gothic"/>
            <w14:uncheckedState w14:val="2610" w14:font="MS Gothic"/>
          </w14:checkbox>
        </w:sdtPr>
        <w:sdtEndPr/>
        <w:sdtContent>
          <w:r w:rsidR="00A97620" w:rsidRPr="00695DEB">
            <w:rPr>
              <w:rFonts w:ascii="MS Gothic" w:eastAsia="MS Gothic" w:hAnsi="MS Gothic" w:hint="eastAsia"/>
              <w:color w:val="000000" w:themeColor="text1"/>
              <w:sz w:val="24"/>
              <w:szCs w:val="24"/>
            </w:rPr>
            <w:t>☐</w:t>
          </w:r>
        </w:sdtContent>
      </w:sdt>
      <w:r w:rsidR="00A97620" w:rsidRPr="00695DEB">
        <w:rPr>
          <w:color w:val="000000" w:themeColor="text1"/>
          <w:sz w:val="24"/>
          <w:szCs w:val="24"/>
        </w:rPr>
        <w:t xml:space="preserve">  </w:t>
      </w:r>
      <w:r w:rsidR="00A97620" w:rsidRPr="00695DEB">
        <w:rPr>
          <w:b/>
          <w:color w:val="000000" w:themeColor="text1"/>
          <w:sz w:val="24"/>
          <w:szCs w:val="24"/>
        </w:rPr>
        <w:t>Accommodations and Assistive Technology: Job Placement</w:t>
      </w:r>
    </w:p>
    <w:p w14:paraId="171FC269" w14:textId="77777777" w:rsidR="00A97620" w:rsidRPr="00695DEB" w:rsidRDefault="00A97620" w:rsidP="00A97620">
      <w:pPr>
        <w:pStyle w:val="ListParagraph"/>
        <w:numPr>
          <w:ilvl w:val="0"/>
          <w:numId w:val="3"/>
        </w:numPr>
        <w:spacing w:after="0"/>
        <w:rPr>
          <w:b/>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During job placement and possibly post-placement.</w:t>
      </w:r>
    </w:p>
    <w:p w14:paraId="3871F16A" w14:textId="239D6828" w:rsidR="00A97620" w:rsidRPr="00695DEB" w:rsidRDefault="7B92DC3C" w:rsidP="00A43518">
      <w:pPr>
        <w:pStyle w:val="ListParagraph"/>
        <w:numPr>
          <w:ilvl w:val="0"/>
          <w:numId w:val="3"/>
        </w:numPr>
        <w:spacing w:after="0"/>
        <w:rPr>
          <w:rStyle w:val="Hyperlink"/>
          <w:b/>
          <w:bCs/>
          <w:color w:val="000000" w:themeColor="text1"/>
          <w:sz w:val="24"/>
          <w:szCs w:val="24"/>
          <w:u w:val="none"/>
        </w:rPr>
      </w:pPr>
      <w:r w:rsidRPr="00A43518">
        <w:rPr>
          <w:i/>
          <w:iCs/>
          <w:color w:val="000000" w:themeColor="text1"/>
          <w:sz w:val="24"/>
          <w:szCs w:val="24"/>
        </w:rPr>
        <w:t>Action:</w:t>
      </w:r>
      <w:r w:rsidRPr="00A43518">
        <w:rPr>
          <w:color w:val="000000" w:themeColor="text1"/>
          <w:sz w:val="24"/>
          <w:szCs w:val="24"/>
        </w:rPr>
        <w:t xml:space="preserve"> Identify individual’s job support needs, and accommodations and assistive technology to address those needs. Consult with </w:t>
      </w:r>
      <w:hyperlink r:id="rId13">
        <w:r w:rsidRPr="00A43518">
          <w:rPr>
            <w:rStyle w:val="Hyperlink"/>
            <w:sz w:val="24"/>
            <w:szCs w:val="24"/>
          </w:rPr>
          <w:t>Job Accommodation Network</w:t>
        </w:r>
      </w:hyperlink>
      <w:r w:rsidRPr="00A43518">
        <w:rPr>
          <w:color w:val="000000" w:themeColor="text1"/>
          <w:sz w:val="24"/>
          <w:szCs w:val="24"/>
        </w:rPr>
        <w:t xml:space="preserve">, </w:t>
      </w:r>
      <w:hyperlink r:id="rId14" w:history="1">
        <w:r w:rsidRPr="00DB44D5">
          <w:rPr>
            <w:rStyle w:val="Hyperlink"/>
            <w:sz w:val="24"/>
            <w:szCs w:val="24"/>
          </w:rPr>
          <w:t xml:space="preserve">Missouri </w:t>
        </w:r>
        <w:r w:rsidRPr="00DB44D5">
          <w:rPr>
            <w:rStyle w:val="Hyperlink"/>
            <w:sz w:val="24"/>
            <w:szCs w:val="24"/>
          </w:rPr>
          <w:lastRenderedPageBreak/>
          <w:t>Assistive Technology Project</w:t>
        </w:r>
      </w:hyperlink>
      <w:r w:rsidRPr="00A43518">
        <w:rPr>
          <w:color w:val="000000" w:themeColor="text1"/>
          <w:sz w:val="24"/>
          <w:szCs w:val="24"/>
        </w:rPr>
        <w:t xml:space="preserve"> and other resources as needed, and review accommodation information on </w:t>
      </w:r>
      <w:hyperlink r:id="rId15">
        <w:r w:rsidRPr="00A43518">
          <w:rPr>
            <w:rStyle w:val="Hyperlink"/>
            <w:color w:val="000000" w:themeColor="text1"/>
            <w:sz w:val="24"/>
            <w:szCs w:val="24"/>
          </w:rPr>
          <w:t>Missouri DB 101</w:t>
        </w:r>
      </w:hyperlink>
      <w:r w:rsidRPr="00A43518">
        <w:rPr>
          <w:rStyle w:val="Hyperlink"/>
          <w:color w:val="000000" w:themeColor="text1"/>
          <w:sz w:val="24"/>
          <w:szCs w:val="24"/>
          <w:u w:val="none"/>
        </w:rPr>
        <w:t>. Work with individual and employer to implement.</w:t>
      </w:r>
    </w:p>
    <w:p w14:paraId="579F4860" w14:textId="1200156F" w:rsidR="009E4676" w:rsidRPr="00695DEB" w:rsidRDefault="009E4676" w:rsidP="009E4676">
      <w:pPr>
        <w:pStyle w:val="ListParagraph"/>
        <w:numPr>
          <w:ilvl w:val="0"/>
          <w:numId w:val="13"/>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14A8793F" w14:textId="77777777" w:rsidR="009E4676" w:rsidRPr="00695DEB" w:rsidRDefault="009E4676" w:rsidP="009E4676">
      <w:pPr>
        <w:pStyle w:val="ListParagraph"/>
        <w:numPr>
          <w:ilvl w:val="0"/>
          <w:numId w:val="13"/>
        </w:numPr>
        <w:spacing w:after="0"/>
        <w:rPr>
          <w:rFonts w:asciiTheme="majorHAnsi" w:hAnsiTheme="majorHAnsi"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69D13464" w14:textId="5DE77C6C" w:rsidR="00F67347" w:rsidRDefault="00F67347" w:rsidP="00122E48">
      <w:pPr>
        <w:spacing w:after="0"/>
        <w:rPr>
          <w:color w:val="000000" w:themeColor="text1"/>
          <w:sz w:val="24"/>
          <w:szCs w:val="24"/>
        </w:rPr>
      </w:pPr>
    </w:p>
    <w:p w14:paraId="5B8C2A70" w14:textId="77777777" w:rsidR="00380C8D" w:rsidRPr="00695DEB" w:rsidRDefault="00380C8D" w:rsidP="00122E48">
      <w:pPr>
        <w:spacing w:after="0"/>
        <w:rPr>
          <w:color w:val="000000" w:themeColor="text1"/>
          <w:sz w:val="24"/>
          <w:szCs w:val="24"/>
        </w:rPr>
      </w:pPr>
    </w:p>
    <w:p w14:paraId="19D3E0C2" w14:textId="11CE9AF1" w:rsidR="00A97620" w:rsidRPr="00695DEB" w:rsidRDefault="006B5E14" w:rsidP="003C44CD">
      <w:pPr>
        <w:spacing w:after="0"/>
        <w:rPr>
          <w:b/>
          <w:color w:val="000000" w:themeColor="text1"/>
          <w:sz w:val="24"/>
          <w:szCs w:val="24"/>
        </w:rPr>
      </w:pPr>
      <w:sdt>
        <w:sdtPr>
          <w:rPr>
            <w:color w:val="000000" w:themeColor="text1"/>
            <w:sz w:val="24"/>
            <w:szCs w:val="24"/>
          </w:rPr>
          <w:id w:val="-929275063"/>
          <w14:checkbox>
            <w14:checked w14:val="0"/>
            <w14:checkedState w14:val="2612" w14:font="MS Gothic"/>
            <w14:uncheckedState w14:val="2610" w14:font="MS Gothic"/>
          </w14:checkbox>
        </w:sdtPr>
        <w:sdtEndPr/>
        <w:sdtContent>
          <w:r w:rsidR="00382108" w:rsidRPr="00695DEB">
            <w:rPr>
              <w:rFonts w:ascii="MS Gothic" w:eastAsia="MS Gothic" w:hAnsi="MS Gothic" w:hint="eastAsia"/>
              <w:color w:val="000000" w:themeColor="text1"/>
              <w:sz w:val="24"/>
              <w:szCs w:val="24"/>
            </w:rPr>
            <w:t>☐</w:t>
          </w:r>
        </w:sdtContent>
      </w:sdt>
      <w:r w:rsidR="00382108" w:rsidRPr="00695DEB">
        <w:rPr>
          <w:color w:val="000000" w:themeColor="text1"/>
          <w:sz w:val="24"/>
          <w:szCs w:val="24"/>
        </w:rPr>
        <w:t xml:space="preserve">  </w:t>
      </w:r>
      <w:r w:rsidR="00695DEB">
        <w:rPr>
          <w:b/>
          <w:color w:val="000000" w:themeColor="text1"/>
          <w:sz w:val="24"/>
          <w:szCs w:val="24"/>
        </w:rPr>
        <w:t xml:space="preserve">Work </w:t>
      </w:r>
      <w:r w:rsidR="00393897">
        <w:rPr>
          <w:b/>
          <w:color w:val="000000" w:themeColor="text1"/>
          <w:sz w:val="24"/>
          <w:szCs w:val="24"/>
        </w:rPr>
        <w:t>S</w:t>
      </w:r>
      <w:r w:rsidR="00695DEB">
        <w:rPr>
          <w:b/>
          <w:color w:val="000000" w:themeColor="text1"/>
          <w:sz w:val="24"/>
          <w:szCs w:val="24"/>
        </w:rPr>
        <w:t>chedule</w:t>
      </w:r>
      <w:r w:rsidR="00382108" w:rsidRPr="00695DEB">
        <w:rPr>
          <w:b/>
          <w:color w:val="000000" w:themeColor="text1"/>
          <w:sz w:val="24"/>
          <w:szCs w:val="24"/>
        </w:rPr>
        <w:t>: Job Placement</w:t>
      </w:r>
    </w:p>
    <w:p w14:paraId="706232B0" w14:textId="1391AA6A" w:rsidR="00382108" w:rsidRPr="00695DEB" w:rsidRDefault="00382108" w:rsidP="00382108">
      <w:pPr>
        <w:pStyle w:val="ListParagraph"/>
        <w:numPr>
          <w:ilvl w:val="0"/>
          <w:numId w:val="4"/>
        </w:numPr>
        <w:spacing w:after="0"/>
        <w:rPr>
          <w:b/>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At time of job placement</w:t>
      </w:r>
      <w:r w:rsidR="00E56285" w:rsidRPr="00695DEB">
        <w:rPr>
          <w:color w:val="000000" w:themeColor="text1"/>
          <w:sz w:val="24"/>
          <w:szCs w:val="24"/>
        </w:rPr>
        <w:t>.</w:t>
      </w:r>
    </w:p>
    <w:p w14:paraId="023F7D55" w14:textId="35F536AB" w:rsidR="00382108" w:rsidRPr="00695DEB" w:rsidRDefault="00382108" w:rsidP="00382108">
      <w:pPr>
        <w:pStyle w:val="ListParagraph"/>
        <w:numPr>
          <w:ilvl w:val="0"/>
          <w:numId w:val="4"/>
        </w:numPr>
        <w:spacing w:after="0"/>
        <w:rPr>
          <w:b/>
          <w:color w:val="000000" w:themeColor="text1"/>
          <w:sz w:val="24"/>
          <w:szCs w:val="24"/>
        </w:rPr>
      </w:pPr>
      <w:r w:rsidRPr="00695DEB">
        <w:rPr>
          <w:i/>
          <w:iCs/>
          <w:color w:val="000000" w:themeColor="text1"/>
          <w:sz w:val="24"/>
          <w:szCs w:val="24"/>
        </w:rPr>
        <w:t>Action:</w:t>
      </w:r>
      <w:r w:rsidRPr="00695DEB">
        <w:rPr>
          <w:color w:val="000000" w:themeColor="text1"/>
          <w:sz w:val="24"/>
          <w:szCs w:val="24"/>
        </w:rPr>
        <w:t xml:space="preserve"> Determine individual’s work schedule, including flexibility of schedule and employer requirements regarding flexibility, </w:t>
      </w:r>
      <w:r w:rsidR="00CA63B8">
        <w:rPr>
          <w:color w:val="000000" w:themeColor="text1"/>
          <w:sz w:val="24"/>
          <w:szCs w:val="24"/>
        </w:rPr>
        <w:t xml:space="preserve">variations in schedule (day-to-day, week-to-week), </w:t>
      </w:r>
      <w:r w:rsidRPr="00695DEB">
        <w:rPr>
          <w:color w:val="000000" w:themeColor="text1"/>
          <w:sz w:val="24"/>
          <w:szCs w:val="24"/>
        </w:rPr>
        <w:t xml:space="preserve">and how individual will be supported to meet employer scheduling needs. </w:t>
      </w:r>
      <w:r w:rsidR="00CA63B8">
        <w:rPr>
          <w:color w:val="000000" w:themeColor="text1"/>
          <w:sz w:val="24"/>
          <w:szCs w:val="24"/>
        </w:rPr>
        <w:t xml:space="preserve">If schedule varies, identify how individual will be notified of weekly schedule. </w:t>
      </w:r>
      <w:r w:rsidRPr="00695DEB">
        <w:rPr>
          <w:color w:val="000000" w:themeColor="text1"/>
          <w:sz w:val="24"/>
          <w:szCs w:val="24"/>
        </w:rPr>
        <w:t>Determine if work schedule conflicts with other existing scheduled activities (medical appointments, scheduled community activities, etc.), work with individual on rearranging of non-work schedule as necessary.</w:t>
      </w:r>
    </w:p>
    <w:p w14:paraId="292AD68F" w14:textId="11FA0538" w:rsidR="009E4676" w:rsidRPr="00695DEB" w:rsidRDefault="009E4676" w:rsidP="009E4676">
      <w:pPr>
        <w:pStyle w:val="ListParagraph"/>
        <w:numPr>
          <w:ilvl w:val="0"/>
          <w:numId w:val="15"/>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6B760303" w14:textId="77777777" w:rsidR="009E4676" w:rsidRPr="00695DEB" w:rsidRDefault="009E4676" w:rsidP="009E4676">
      <w:pPr>
        <w:pStyle w:val="ListParagraph"/>
        <w:numPr>
          <w:ilvl w:val="0"/>
          <w:numId w:val="15"/>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36A09999" w14:textId="69E22433" w:rsidR="006147B2" w:rsidRDefault="006147B2" w:rsidP="006147B2">
      <w:pPr>
        <w:spacing w:after="0"/>
        <w:ind w:left="90"/>
        <w:rPr>
          <w:color w:val="000000" w:themeColor="text1"/>
          <w:sz w:val="24"/>
          <w:szCs w:val="24"/>
        </w:rPr>
      </w:pPr>
    </w:p>
    <w:p w14:paraId="2393B390" w14:textId="77777777" w:rsidR="00122E48" w:rsidRPr="00695DEB" w:rsidRDefault="00122E48" w:rsidP="006147B2">
      <w:pPr>
        <w:spacing w:after="0"/>
        <w:ind w:left="90"/>
        <w:rPr>
          <w:color w:val="000000" w:themeColor="text1"/>
          <w:sz w:val="24"/>
          <w:szCs w:val="24"/>
        </w:rPr>
      </w:pPr>
    </w:p>
    <w:p w14:paraId="4A3162CA" w14:textId="77777777" w:rsidR="006147B2" w:rsidRPr="00695DEB" w:rsidRDefault="006B5E14" w:rsidP="003C44CD">
      <w:pPr>
        <w:spacing w:after="0"/>
        <w:rPr>
          <w:b/>
          <w:color w:val="000000" w:themeColor="text1"/>
          <w:sz w:val="24"/>
          <w:szCs w:val="24"/>
        </w:rPr>
      </w:pPr>
      <w:sdt>
        <w:sdtPr>
          <w:rPr>
            <w:color w:val="000000" w:themeColor="text1"/>
            <w:sz w:val="24"/>
            <w:szCs w:val="24"/>
          </w:rPr>
          <w:id w:val="-165010942"/>
          <w14:checkbox>
            <w14:checked w14:val="0"/>
            <w14:checkedState w14:val="2612" w14:font="MS Gothic"/>
            <w14:uncheckedState w14:val="2610" w14:font="MS Gothic"/>
          </w14:checkbox>
        </w:sdtPr>
        <w:sdtEndPr/>
        <w:sdtContent>
          <w:r w:rsidR="00DC0AE5" w:rsidRPr="00695DEB">
            <w:rPr>
              <w:rFonts w:ascii="MS Gothic" w:eastAsia="MS Gothic" w:hAnsi="MS Gothic" w:hint="eastAsia"/>
              <w:color w:val="000000" w:themeColor="text1"/>
              <w:sz w:val="24"/>
              <w:szCs w:val="24"/>
            </w:rPr>
            <w:t>☐</w:t>
          </w:r>
        </w:sdtContent>
      </w:sdt>
      <w:r w:rsidR="00DC0AE5" w:rsidRPr="00695DEB">
        <w:rPr>
          <w:color w:val="000000" w:themeColor="text1"/>
          <w:sz w:val="24"/>
          <w:szCs w:val="24"/>
        </w:rPr>
        <w:t xml:space="preserve">  </w:t>
      </w:r>
      <w:r w:rsidR="00DC0AE5" w:rsidRPr="00695DEB">
        <w:rPr>
          <w:b/>
          <w:color w:val="000000" w:themeColor="text1"/>
          <w:sz w:val="24"/>
          <w:szCs w:val="24"/>
        </w:rPr>
        <w:t>Disclosure – Placement</w:t>
      </w:r>
    </w:p>
    <w:p w14:paraId="63A7C1E9" w14:textId="564364A5" w:rsidR="00DC0AE5" w:rsidRPr="00695DEB" w:rsidRDefault="00DC0AE5" w:rsidP="00DC0AE5">
      <w:pPr>
        <w:pStyle w:val="ListParagraph"/>
        <w:numPr>
          <w:ilvl w:val="0"/>
          <w:numId w:val="5"/>
        </w:numPr>
        <w:spacing w:after="0"/>
        <w:rPr>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At time of placement</w:t>
      </w:r>
      <w:r w:rsidR="00E56285" w:rsidRPr="00695DEB">
        <w:rPr>
          <w:color w:val="000000" w:themeColor="text1"/>
          <w:sz w:val="24"/>
          <w:szCs w:val="24"/>
        </w:rPr>
        <w:t>.</w:t>
      </w:r>
    </w:p>
    <w:p w14:paraId="35C70261" w14:textId="1AF88AC3" w:rsidR="00DC0AE5" w:rsidRPr="00695DEB" w:rsidRDefault="00DC0AE5" w:rsidP="00DC0AE5">
      <w:pPr>
        <w:pStyle w:val="ListParagraph"/>
        <w:numPr>
          <w:ilvl w:val="0"/>
          <w:numId w:val="5"/>
        </w:numPr>
        <w:spacing w:after="0"/>
        <w:rPr>
          <w:rStyle w:val="Hyperlink"/>
          <w:color w:val="000000" w:themeColor="text1"/>
          <w:sz w:val="24"/>
          <w:szCs w:val="24"/>
          <w:u w:val="none"/>
        </w:rPr>
      </w:pPr>
      <w:r w:rsidRPr="506F9534">
        <w:rPr>
          <w:i/>
          <w:iCs/>
          <w:color w:val="000000" w:themeColor="text1"/>
          <w:sz w:val="24"/>
          <w:szCs w:val="24"/>
        </w:rPr>
        <w:t>Action:</w:t>
      </w:r>
      <w:r w:rsidRPr="506F9534">
        <w:rPr>
          <w:color w:val="000000" w:themeColor="text1"/>
          <w:sz w:val="24"/>
          <w:szCs w:val="24"/>
        </w:rPr>
        <w:t xml:space="preserve"> Review previous discussions regarding disclosure. Discuss issues with job seeker and determine what information (if any) regarding the individual’s disability they need to or want to disclose to the employer, who they would like to disclose, and how. (See </w:t>
      </w:r>
      <w:hyperlink r:id="rId16">
        <w:r w:rsidRPr="506F9534">
          <w:rPr>
            <w:rStyle w:val="Hyperlink"/>
            <w:color w:val="000000" w:themeColor="text1"/>
          </w:rPr>
          <w:t>Missouri DB 101</w:t>
        </w:r>
      </w:hyperlink>
      <w:r w:rsidRPr="506F9534">
        <w:rPr>
          <w:rStyle w:val="Hyperlink"/>
          <w:rFonts w:asciiTheme="majorHAnsi" w:hAnsiTheme="majorHAnsi"/>
          <w:color w:val="000000" w:themeColor="text1"/>
          <w:u w:val="none"/>
        </w:rPr>
        <w:t xml:space="preserve"> </w:t>
      </w:r>
      <w:r w:rsidRPr="506F9534">
        <w:rPr>
          <w:rStyle w:val="Hyperlink"/>
          <w:color w:val="000000" w:themeColor="text1"/>
          <w:u w:val="none"/>
        </w:rPr>
        <w:t>for guidance on disclosure).</w:t>
      </w:r>
      <w:r w:rsidR="00FF39D0">
        <w:rPr>
          <w:rStyle w:val="Hyperlink"/>
          <w:color w:val="000000" w:themeColor="text1"/>
          <w:u w:val="none"/>
        </w:rPr>
        <w:t xml:space="preserve"> If a disclosure authorization is required (which is highly recommended), ensure it is on file. </w:t>
      </w:r>
    </w:p>
    <w:p w14:paraId="7D4ED3EC" w14:textId="33377095" w:rsidR="009E4676" w:rsidRPr="00695DEB" w:rsidRDefault="009E4676" w:rsidP="009E4676">
      <w:pPr>
        <w:pStyle w:val="ListParagraph"/>
        <w:numPr>
          <w:ilvl w:val="0"/>
          <w:numId w:val="17"/>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5424F068" w14:textId="77777777" w:rsidR="009E4676" w:rsidRPr="00695DEB" w:rsidRDefault="009E4676" w:rsidP="009E4676">
      <w:pPr>
        <w:pStyle w:val="ListParagraph"/>
        <w:numPr>
          <w:ilvl w:val="0"/>
          <w:numId w:val="17"/>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0975513D" w14:textId="745C5887" w:rsidR="00C153EA" w:rsidRDefault="00C153EA" w:rsidP="00DC0AE5">
      <w:pPr>
        <w:spacing w:after="0"/>
        <w:ind w:left="180"/>
        <w:rPr>
          <w:color w:val="000000" w:themeColor="text1"/>
          <w:sz w:val="24"/>
          <w:szCs w:val="24"/>
        </w:rPr>
      </w:pPr>
    </w:p>
    <w:p w14:paraId="0DC22712" w14:textId="77777777" w:rsidR="00380C8D" w:rsidRPr="00695DEB" w:rsidRDefault="00380C8D" w:rsidP="00DC0AE5">
      <w:pPr>
        <w:spacing w:after="0"/>
        <w:ind w:left="180"/>
        <w:rPr>
          <w:color w:val="000000" w:themeColor="text1"/>
          <w:sz w:val="24"/>
          <w:szCs w:val="24"/>
        </w:rPr>
      </w:pPr>
    </w:p>
    <w:p w14:paraId="74BA59B0" w14:textId="77777777" w:rsidR="00C153EA" w:rsidRPr="00695DEB" w:rsidRDefault="006B5E14" w:rsidP="003C44CD">
      <w:pPr>
        <w:spacing w:after="0"/>
        <w:rPr>
          <w:b/>
          <w:color w:val="000000" w:themeColor="text1"/>
          <w:sz w:val="24"/>
          <w:szCs w:val="24"/>
        </w:rPr>
      </w:pPr>
      <w:sdt>
        <w:sdtPr>
          <w:rPr>
            <w:color w:val="000000" w:themeColor="text1"/>
            <w:sz w:val="24"/>
            <w:szCs w:val="24"/>
          </w:rPr>
          <w:id w:val="142483456"/>
          <w14:checkbox>
            <w14:checked w14:val="0"/>
            <w14:checkedState w14:val="2612" w14:font="MS Gothic"/>
            <w14:uncheckedState w14:val="2610" w14:font="MS Gothic"/>
          </w14:checkbox>
        </w:sdtPr>
        <w:sdtEndPr/>
        <w:sdtContent>
          <w:r w:rsidR="00C153EA" w:rsidRPr="00695DEB">
            <w:rPr>
              <w:rFonts w:ascii="MS Gothic" w:eastAsia="MS Gothic" w:hAnsi="MS Gothic" w:hint="eastAsia"/>
              <w:color w:val="000000" w:themeColor="text1"/>
              <w:sz w:val="24"/>
              <w:szCs w:val="24"/>
            </w:rPr>
            <w:t>☐</w:t>
          </w:r>
        </w:sdtContent>
      </w:sdt>
      <w:r w:rsidR="00C153EA" w:rsidRPr="00695DEB">
        <w:rPr>
          <w:color w:val="000000" w:themeColor="text1"/>
          <w:sz w:val="24"/>
          <w:szCs w:val="24"/>
        </w:rPr>
        <w:t xml:space="preserve">  </w:t>
      </w:r>
      <w:r w:rsidR="00C153EA" w:rsidRPr="00695DEB">
        <w:rPr>
          <w:b/>
          <w:color w:val="000000" w:themeColor="text1"/>
          <w:sz w:val="24"/>
          <w:szCs w:val="24"/>
        </w:rPr>
        <w:t>Dress for work</w:t>
      </w:r>
    </w:p>
    <w:p w14:paraId="2C0FAE8C" w14:textId="3C8CBF28" w:rsidR="00C153EA" w:rsidRPr="00695DEB" w:rsidRDefault="00C67426" w:rsidP="00C153EA">
      <w:pPr>
        <w:pStyle w:val="ListParagraph"/>
        <w:numPr>
          <w:ilvl w:val="0"/>
          <w:numId w:val="6"/>
        </w:numPr>
        <w:spacing w:after="0"/>
        <w:rPr>
          <w:b/>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When individual begins employ</w:t>
      </w:r>
      <w:r w:rsidR="00091C68">
        <w:rPr>
          <w:color w:val="000000" w:themeColor="text1"/>
          <w:sz w:val="24"/>
          <w:szCs w:val="24"/>
        </w:rPr>
        <w:t>ment</w:t>
      </w:r>
      <w:r w:rsidRPr="00695DEB">
        <w:rPr>
          <w:color w:val="000000" w:themeColor="text1"/>
          <w:sz w:val="24"/>
          <w:szCs w:val="24"/>
        </w:rPr>
        <w:t>, and as necessary on ongoing basis</w:t>
      </w:r>
      <w:r w:rsidR="00E56285" w:rsidRPr="00695DEB">
        <w:rPr>
          <w:color w:val="000000" w:themeColor="text1"/>
          <w:sz w:val="24"/>
          <w:szCs w:val="24"/>
        </w:rPr>
        <w:t>.</w:t>
      </w:r>
    </w:p>
    <w:p w14:paraId="70A80334" w14:textId="1AA2CCDE" w:rsidR="00C67426" w:rsidRPr="00695DEB" w:rsidRDefault="00C67426" w:rsidP="00C153EA">
      <w:pPr>
        <w:pStyle w:val="ListParagraph"/>
        <w:numPr>
          <w:ilvl w:val="0"/>
          <w:numId w:val="6"/>
        </w:numPr>
        <w:spacing w:after="0"/>
        <w:rPr>
          <w:b/>
          <w:color w:val="000000" w:themeColor="text1"/>
          <w:sz w:val="24"/>
          <w:szCs w:val="24"/>
        </w:rPr>
      </w:pPr>
      <w:r w:rsidRPr="00695DEB">
        <w:rPr>
          <w:i/>
          <w:iCs/>
          <w:color w:val="000000" w:themeColor="text1"/>
          <w:sz w:val="24"/>
          <w:szCs w:val="24"/>
        </w:rPr>
        <w:t>Action:</w:t>
      </w:r>
      <w:r w:rsidRPr="00695DEB">
        <w:rPr>
          <w:color w:val="000000" w:themeColor="text1"/>
          <w:sz w:val="24"/>
          <w:szCs w:val="24"/>
        </w:rPr>
        <w:t xml:space="preserve"> Have individual check with employer regarding appropriate attire for work and uniform needs if necessary (with support of staff as necessary).</w:t>
      </w:r>
      <w:r w:rsidR="00FF39D0">
        <w:rPr>
          <w:color w:val="000000" w:themeColor="text1"/>
          <w:sz w:val="24"/>
          <w:szCs w:val="24"/>
        </w:rPr>
        <w:t xml:space="preserve"> If there is a cost, determine how this will be covered (individual, service provider, employer advance, use of Social Security Work Incentive – PASS, IRWE). </w:t>
      </w:r>
    </w:p>
    <w:p w14:paraId="22484217" w14:textId="7133BED9" w:rsidR="009E4676" w:rsidRPr="00695DEB" w:rsidRDefault="009E4676" w:rsidP="009E4676">
      <w:pPr>
        <w:pStyle w:val="ListParagraph"/>
        <w:numPr>
          <w:ilvl w:val="0"/>
          <w:numId w:val="19"/>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491C351C" w14:textId="77777777" w:rsidR="009E4676" w:rsidRDefault="009E4676" w:rsidP="009E4676">
      <w:pPr>
        <w:pStyle w:val="ListParagraph"/>
        <w:numPr>
          <w:ilvl w:val="0"/>
          <w:numId w:val="19"/>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6B008EAF" w14:textId="77777777" w:rsidR="00393897" w:rsidRDefault="00393897" w:rsidP="00393897">
      <w:pPr>
        <w:spacing w:after="0"/>
        <w:rPr>
          <w:rFonts w:cs="Times New Roman (Body CS)"/>
          <w:i/>
          <w:iCs/>
          <w:smallCaps/>
          <w:color w:val="000000" w:themeColor="text1"/>
        </w:rPr>
      </w:pPr>
    </w:p>
    <w:p w14:paraId="37E9B4E0" w14:textId="7AD61545" w:rsidR="00393897" w:rsidRPr="00695DEB" w:rsidRDefault="006B5E14" w:rsidP="00393897">
      <w:pPr>
        <w:spacing w:after="0"/>
        <w:rPr>
          <w:b/>
          <w:color w:val="000000" w:themeColor="text1"/>
          <w:sz w:val="24"/>
          <w:szCs w:val="24"/>
        </w:rPr>
      </w:pPr>
      <w:sdt>
        <w:sdtPr>
          <w:rPr>
            <w:color w:val="000000" w:themeColor="text1"/>
            <w:sz w:val="24"/>
            <w:szCs w:val="24"/>
          </w:rPr>
          <w:id w:val="972571337"/>
          <w14:checkbox>
            <w14:checked w14:val="0"/>
            <w14:checkedState w14:val="2612" w14:font="MS Gothic"/>
            <w14:uncheckedState w14:val="2610" w14:font="MS Gothic"/>
          </w14:checkbox>
        </w:sdtPr>
        <w:sdtEndPr/>
        <w:sdtContent>
          <w:r w:rsidR="00393897" w:rsidRPr="00695DEB">
            <w:rPr>
              <w:rFonts w:ascii="MS Gothic" w:eastAsia="MS Gothic" w:hAnsi="MS Gothic" w:hint="eastAsia"/>
              <w:color w:val="000000" w:themeColor="text1"/>
              <w:sz w:val="24"/>
              <w:szCs w:val="24"/>
            </w:rPr>
            <w:t>☐</w:t>
          </w:r>
        </w:sdtContent>
      </w:sdt>
      <w:r w:rsidR="00393897" w:rsidRPr="00695DEB">
        <w:rPr>
          <w:color w:val="000000" w:themeColor="text1"/>
          <w:sz w:val="24"/>
          <w:szCs w:val="24"/>
        </w:rPr>
        <w:t xml:space="preserve">  </w:t>
      </w:r>
      <w:r w:rsidR="00393897">
        <w:rPr>
          <w:b/>
          <w:color w:val="000000" w:themeColor="text1"/>
          <w:sz w:val="24"/>
          <w:szCs w:val="24"/>
        </w:rPr>
        <w:t>Tool and Equipment</w:t>
      </w:r>
    </w:p>
    <w:p w14:paraId="1BCCBD75" w14:textId="77777777" w:rsidR="00393897" w:rsidRPr="00695DEB" w:rsidRDefault="00393897" w:rsidP="00393897">
      <w:pPr>
        <w:pStyle w:val="ListParagraph"/>
        <w:numPr>
          <w:ilvl w:val="0"/>
          <w:numId w:val="6"/>
        </w:numPr>
        <w:spacing w:after="0"/>
        <w:rPr>
          <w:b/>
          <w:color w:val="000000" w:themeColor="text1"/>
          <w:sz w:val="24"/>
          <w:szCs w:val="24"/>
        </w:rPr>
      </w:pPr>
      <w:r w:rsidRPr="00695DEB">
        <w:rPr>
          <w:i/>
          <w:iCs/>
          <w:color w:val="000000" w:themeColor="text1"/>
          <w:sz w:val="24"/>
          <w:szCs w:val="24"/>
        </w:rPr>
        <w:lastRenderedPageBreak/>
        <w:t>When to address:</w:t>
      </w:r>
      <w:r w:rsidRPr="00695DEB">
        <w:rPr>
          <w:color w:val="000000" w:themeColor="text1"/>
          <w:sz w:val="24"/>
          <w:szCs w:val="24"/>
        </w:rPr>
        <w:t xml:space="preserve"> When individual begins employ</w:t>
      </w:r>
      <w:r>
        <w:rPr>
          <w:color w:val="000000" w:themeColor="text1"/>
          <w:sz w:val="24"/>
          <w:szCs w:val="24"/>
        </w:rPr>
        <w:t>ment</w:t>
      </w:r>
      <w:r w:rsidRPr="00695DEB">
        <w:rPr>
          <w:color w:val="000000" w:themeColor="text1"/>
          <w:sz w:val="24"/>
          <w:szCs w:val="24"/>
        </w:rPr>
        <w:t>, and as necessary on ongoing basis.</w:t>
      </w:r>
    </w:p>
    <w:p w14:paraId="188D014E" w14:textId="32F515A2" w:rsidR="00393897" w:rsidRPr="00695DEB" w:rsidRDefault="00393897" w:rsidP="00393897">
      <w:pPr>
        <w:pStyle w:val="ListParagraph"/>
        <w:numPr>
          <w:ilvl w:val="0"/>
          <w:numId w:val="6"/>
        </w:numPr>
        <w:spacing w:after="0"/>
        <w:rPr>
          <w:b/>
          <w:color w:val="000000" w:themeColor="text1"/>
          <w:sz w:val="24"/>
          <w:szCs w:val="24"/>
        </w:rPr>
      </w:pPr>
      <w:r w:rsidRPr="00695DEB">
        <w:rPr>
          <w:i/>
          <w:iCs/>
          <w:color w:val="000000" w:themeColor="text1"/>
          <w:sz w:val="24"/>
          <w:szCs w:val="24"/>
        </w:rPr>
        <w:t>Action:</w:t>
      </w:r>
      <w:r w:rsidRPr="00695DEB">
        <w:rPr>
          <w:color w:val="000000" w:themeColor="text1"/>
          <w:sz w:val="24"/>
          <w:szCs w:val="24"/>
        </w:rPr>
        <w:t xml:space="preserve"> Have individual check with employer regarding </w:t>
      </w:r>
      <w:r>
        <w:rPr>
          <w:color w:val="000000" w:themeColor="text1"/>
          <w:sz w:val="24"/>
          <w:szCs w:val="24"/>
        </w:rPr>
        <w:t xml:space="preserve">tools and equipment required for position (with staff support as necessary). Determine how individual will be trained on use of tools and equipment, if needed. If there is an employee cost, determine how this will be covered (individual, service provider, employer advance, use of Social Security Work Incentive – PASS, IRWE). </w:t>
      </w:r>
    </w:p>
    <w:p w14:paraId="7477D1F8" w14:textId="77777777" w:rsidR="00393897" w:rsidRPr="00695DEB" w:rsidRDefault="00393897" w:rsidP="00393897">
      <w:pPr>
        <w:pStyle w:val="ListParagraph"/>
        <w:numPr>
          <w:ilvl w:val="0"/>
          <w:numId w:val="19"/>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33BEFF9F" w14:textId="77777777" w:rsidR="00393897" w:rsidRDefault="00393897" w:rsidP="00393897">
      <w:pPr>
        <w:pStyle w:val="ListParagraph"/>
        <w:numPr>
          <w:ilvl w:val="0"/>
          <w:numId w:val="19"/>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6CCAC57A" w14:textId="77777777" w:rsidR="00393897" w:rsidRPr="00695DEB" w:rsidRDefault="00393897" w:rsidP="00393897">
      <w:pPr>
        <w:pStyle w:val="ListParagraph"/>
        <w:spacing w:after="0"/>
        <w:ind w:left="360"/>
        <w:rPr>
          <w:rFonts w:cs="Times New Roman (Body CS)"/>
          <w:i/>
          <w:iCs/>
          <w:smallCaps/>
          <w:color w:val="000000" w:themeColor="text1"/>
        </w:rPr>
      </w:pPr>
    </w:p>
    <w:p w14:paraId="68F869B8" w14:textId="77777777" w:rsidR="00393897" w:rsidRDefault="00393897" w:rsidP="00393897">
      <w:pPr>
        <w:spacing w:after="0"/>
        <w:rPr>
          <w:rFonts w:cs="Times New Roman (Body CS)"/>
          <w:i/>
          <w:iCs/>
          <w:smallCaps/>
          <w:color w:val="000000" w:themeColor="text1"/>
        </w:rPr>
      </w:pPr>
    </w:p>
    <w:p w14:paraId="0C9655E7" w14:textId="5C643C5E" w:rsidR="00393897" w:rsidRPr="008A5FFE" w:rsidRDefault="006B5E14" w:rsidP="00A43518">
      <w:pPr>
        <w:spacing w:after="0"/>
        <w:rPr>
          <w:rFonts w:asciiTheme="majorHAnsi" w:hAnsiTheme="majorHAnsi"/>
          <w:b/>
          <w:bCs/>
          <w:color w:val="000000" w:themeColor="text1"/>
        </w:rPr>
      </w:pPr>
      <w:sdt>
        <w:sdtPr>
          <w:rPr>
            <w:color w:val="000000" w:themeColor="text1"/>
            <w:sz w:val="24"/>
            <w:szCs w:val="24"/>
          </w:rPr>
          <w:id w:val="-997417912"/>
          <w14:checkbox>
            <w14:checked w14:val="0"/>
            <w14:checkedState w14:val="2612" w14:font="MS Gothic"/>
            <w14:uncheckedState w14:val="2610" w14:font="MS Gothic"/>
          </w14:checkbox>
        </w:sdtPr>
        <w:sdtEndPr/>
        <w:sdtContent>
          <w:r w:rsidR="55AA4D10" w:rsidRPr="00A43518">
            <w:rPr>
              <w:rFonts w:ascii="MS Gothic" w:eastAsia="MS Gothic" w:hAnsi="MS Gothic"/>
              <w:color w:val="000000" w:themeColor="text1"/>
              <w:sz w:val="24"/>
              <w:szCs w:val="24"/>
            </w:rPr>
            <w:t>☐</w:t>
          </w:r>
        </w:sdtContent>
      </w:sdt>
      <w:r w:rsidR="55AA4D10" w:rsidRPr="00A43518">
        <w:rPr>
          <w:color w:val="000000" w:themeColor="text1"/>
          <w:sz w:val="24"/>
          <w:szCs w:val="24"/>
        </w:rPr>
        <w:t xml:space="preserve">  </w:t>
      </w:r>
      <w:r w:rsidR="55AA4D10" w:rsidRPr="00994AB3">
        <w:rPr>
          <w:rFonts w:cstheme="minorHAnsi"/>
          <w:b/>
          <w:bCs/>
          <w:color w:val="000000" w:themeColor="text1"/>
        </w:rPr>
        <w:t>Confirm I-9 Documentation</w:t>
      </w:r>
    </w:p>
    <w:p w14:paraId="7E6A31CA" w14:textId="598BD907" w:rsidR="00393897" w:rsidRPr="00393897" w:rsidRDefault="00393897" w:rsidP="00393897">
      <w:pPr>
        <w:pStyle w:val="ListParagraph"/>
        <w:numPr>
          <w:ilvl w:val="0"/>
          <w:numId w:val="26"/>
        </w:numPr>
        <w:spacing w:after="0" w:line="240" w:lineRule="auto"/>
        <w:rPr>
          <w:rFonts w:cstheme="minorHAnsi"/>
          <w:color w:val="000000" w:themeColor="text1"/>
          <w:sz w:val="24"/>
          <w:szCs w:val="24"/>
        </w:rPr>
      </w:pPr>
      <w:r w:rsidRPr="00393897">
        <w:rPr>
          <w:rFonts w:cstheme="minorHAnsi"/>
          <w:i/>
          <w:iCs/>
          <w:smallCaps/>
          <w:color w:val="000000" w:themeColor="text1"/>
          <w:sz w:val="24"/>
          <w:szCs w:val="24"/>
        </w:rPr>
        <w:t>When to address:</w:t>
      </w:r>
      <w:r w:rsidRPr="00393897">
        <w:rPr>
          <w:rFonts w:cstheme="minorHAnsi"/>
          <w:color w:val="000000" w:themeColor="text1"/>
          <w:sz w:val="24"/>
          <w:szCs w:val="24"/>
        </w:rPr>
        <w:t xml:space="preserve"> Prior to </w:t>
      </w:r>
      <w:r>
        <w:rPr>
          <w:rFonts w:cstheme="minorHAnsi"/>
          <w:color w:val="000000" w:themeColor="text1"/>
          <w:sz w:val="24"/>
          <w:szCs w:val="24"/>
        </w:rPr>
        <w:t>job start</w:t>
      </w:r>
    </w:p>
    <w:p w14:paraId="4B051F66" w14:textId="472074C8" w:rsidR="00393897" w:rsidRPr="00393897" w:rsidRDefault="00393897" w:rsidP="00393897">
      <w:pPr>
        <w:pStyle w:val="ListParagraph"/>
        <w:numPr>
          <w:ilvl w:val="0"/>
          <w:numId w:val="26"/>
        </w:numPr>
        <w:spacing w:after="0" w:line="240" w:lineRule="auto"/>
        <w:rPr>
          <w:rFonts w:cstheme="minorHAnsi"/>
          <w:color w:val="000000" w:themeColor="text1"/>
          <w:sz w:val="24"/>
          <w:szCs w:val="24"/>
        </w:rPr>
      </w:pPr>
      <w:r w:rsidRPr="00393897">
        <w:rPr>
          <w:rFonts w:cstheme="minorHAnsi"/>
          <w:smallCaps/>
          <w:color w:val="000000" w:themeColor="text1"/>
          <w:sz w:val="24"/>
          <w:szCs w:val="24"/>
        </w:rPr>
        <w:t>Action:</w:t>
      </w:r>
      <w:r w:rsidRPr="00393897">
        <w:rPr>
          <w:rFonts w:cstheme="minorHAnsi"/>
          <w:color w:val="000000" w:themeColor="text1"/>
          <w:sz w:val="24"/>
          <w:szCs w:val="24"/>
        </w:rPr>
        <w:t xml:space="preserve"> Ensure individual has </w:t>
      </w:r>
      <w:r w:rsidR="00B93234">
        <w:rPr>
          <w:rFonts w:cstheme="minorHAnsi"/>
          <w:color w:val="000000" w:themeColor="text1"/>
          <w:sz w:val="24"/>
          <w:szCs w:val="24"/>
        </w:rPr>
        <w:t xml:space="preserve">documentation </w:t>
      </w:r>
      <w:r w:rsidRPr="00393897">
        <w:rPr>
          <w:rFonts w:cstheme="minorHAnsi"/>
          <w:color w:val="000000" w:themeColor="text1"/>
          <w:sz w:val="24"/>
          <w:szCs w:val="24"/>
        </w:rPr>
        <w:t>needed for the hiring process, and that individual and placement staff have access to these documents</w:t>
      </w:r>
      <w:r w:rsidR="00B93234">
        <w:rPr>
          <w:rFonts w:cstheme="minorHAnsi"/>
          <w:color w:val="000000" w:themeColor="text1"/>
          <w:sz w:val="24"/>
          <w:szCs w:val="24"/>
        </w:rPr>
        <w:t>, as well as the individual’s Social Security number</w:t>
      </w:r>
      <w:r w:rsidRPr="00393897">
        <w:rPr>
          <w:rFonts w:cstheme="minorHAnsi"/>
          <w:color w:val="000000" w:themeColor="text1"/>
          <w:sz w:val="24"/>
          <w:szCs w:val="24"/>
        </w:rPr>
        <w:t xml:space="preserve">. Review list of </w:t>
      </w:r>
      <w:hyperlink r:id="rId17" w:history="1">
        <w:r w:rsidRPr="00393897">
          <w:rPr>
            <w:rStyle w:val="Hyperlink"/>
            <w:rFonts w:cstheme="minorHAnsi"/>
            <w:sz w:val="24"/>
            <w:szCs w:val="24"/>
          </w:rPr>
          <w:t>Acceptable I-9 Documents</w:t>
        </w:r>
      </w:hyperlink>
      <w:r w:rsidRPr="00393897">
        <w:rPr>
          <w:rFonts w:cstheme="minorHAnsi"/>
          <w:color w:val="000000" w:themeColor="text1"/>
          <w:sz w:val="24"/>
          <w:szCs w:val="24"/>
        </w:rPr>
        <w:t xml:space="preserve"> to ensure they comply and confirm any photo ID is current/unexpired. </w:t>
      </w:r>
      <w:hyperlink r:id="rId18" w:history="1">
        <w:r w:rsidRPr="00393897">
          <w:rPr>
            <w:rStyle w:val="Hyperlink"/>
            <w:rFonts w:cstheme="minorHAnsi"/>
            <w:sz w:val="24"/>
            <w:szCs w:val="24"/>
          </w:rPr>
          <w:t>My Social Security</w:t>
        </w:r>
      </w:hyperlink>
      <w:r w:rsidRPr="00393897">
        <w:rPr>
          <w:rFonts w:cstheme="minorHAnsi"/>
          <w:color w:val="000000" w:themeColor="text1"/>
          <w:sz w:val="24"/>
          <w:szCs w:val="24"/>
        </w:rPr>
        <w:t xml:space="preserve"> has information on obtaining new and replacement Social Security cards.</w:t>
      </w:r>
    </w:p>
    <w:p w14:paraId="1E92600D" w14:textId="77777777" w:rsidR="00393897" w:rsidRPr="00393897" w:rsidRDefault="00393897" w:rsidP="00393897">
      <w:pPr>
        <w:pStyle w:val="ListParagraph"/>
        <w:numPr>
          <w:ilvl w:val="0"/>
          <w:numId w:val="27"/>
        </w:numPr>
        <w:spacing w:before="120" w:after="0" w:line="240" w:lineRule="auto"/>
        <w:contextualSpacing w:val="0"/>
        <w:rPr>
          <w:rFonts w:cstheme="minorHAnsi"/>
          <w:color w:val="000000" w:themeColor="text1"/>
        </w:rPr>
      </w:pPr>
      <w:r w:rsidRPr="00393897">
        <w:rPr>
          <w:rFonts w:cstheme="minorHAnsi"/>
          <w:i/>
          <w:iCs/>
          <w:smallCaps/>
          <w:color w:val="000000" w:themeColor="text1"/>
        </w:rPr>
        <w:t>Staff responsible for assistance:</w:t>
      </w:r>
      <w:r w:rsidRPr="00393897">
        <w:rPr>
          <w:rFonts w:cstheme="minorHAnsi"/>
          <w:i/>
          <w:iCs/>
          <w:color w:val="000000" w:themeColor="text1"/>
        </w:rPr>
        <w:t xml:space="preserve"> </w:t>
      </w:r>
    </w:p>
    <w:p w14:paraId="707B9DF3" w14:textId="77777777" w:rsidR="00393897" w:rsidRPr="00393897" w:rsidRDefault="00393897" w:rsidP="00393897">
      <w:pPr>
        <w:pStyle w:val="ListParagraph"/>
        <w:numPr>
          <w:ilvl w:val="0"/>
          <w:numId w:val="27"/>
        </w:numPr>
        <w:spacing w:after="0" w:line="240" w:lineRule="auto"/>
        <w:contextualSpacing w:val="0"/>
        <w:rPr>
          <w:rFonts w:cstheme="minorHAnsi"/>
          <w:i/>
          <w:iCs/>
          <w:color w:val="000000" w:themeColor="text1"/>
        </w:rPr>
      </w:pPr>
      <w:r w:rsidRPr="00393897">
        <w:rPr>
          <w:rFonts w:cstheme="minorHAnsi"/>
          <w:i/>
          <w:iCs/>
          <w:smallCaps/>
          <w:color w:val="000000" w:themeColor="text1"/>
        </w:rPr>
        <w:t>Notes (including dates and individuals/organizations contacted):</w:t>
      </w:r>
      <w:r w:rsidRPr="00393897">
        <w:rPr>
          <w:rFonts w:cstheme="minorHAnsi"/>
          <w:i/>
          <w:iCs/>
          <w:color w:val="000000" w:themeColor="text1"/>
        </w:rPr>
        <w:t xml:space="preserve"> </w:t>
      </w:r>
    </w:p>
    <w:p w14:paraId="1E67BBA4" w14:textId="77777777" w:rsidR="00393897" w:rsidRDefault="00393897" w:rsidP="00393897">
      <w:pPr>
        <w:spacing w:after="0"/>
        <w:rPr>
          <w:rFonts w:asciiTheme="majorHAnsi" w:hAnsiTheme="majorHAnsi"/>
          <w:b/>
          <w:color w:val="000000" w:themeColor="text1"/>
        </w:rPr>
      </w:pPr>
    </w:p>
    <w:p w14:paraId="1C040AA2" w14:textId="77777777" w:rsidR="00393897" w:rsidRPr="00393897" w:rsidRDefault="00393897" w:rsidP="00393897">
      <w:pPr>
        <w:spacing w:after="0"/>
        <w:rPr>
          <w:rFonts w:cs="Times New Roman (Body CS)"/>
          <w:i/>
          <w:iCs/>
          <w:smallCaps/>
          <w:color w:val="000000" w:themeColor="text1"/>
        </w:rPr>
      </w:pPr>
    </w:p>
    <w:p w14:paraId="68138704" w14:textId="4846858D" w:rsidR="00393897" w:rsidRPr="00695DEB" w:rsidRDefault="006B5E14" w:rsidP="00393897">
      <w:pPr>
        <w:spacing w:after="0"/>
        <w:rPr>
          <w:b/>
          <w:color w:val="000000" w:themeColor="text1"/>
          <w:sz w:val="24"/>
          <w:szCs w:val="24"/>
        </w:rPr>
      </w:pPr>
      <w:sdt>
        <w:sdtPr>
          <w:rPr>
            <w:color w:val="000000" w:themeColor="text1"/>
            <w:sz w:val="24"/>
            <w:szCs w:val="24"/>
          </w:rPr>
          <w:id w:val="-23713425"/>
          <w14:checkbox>
            <w14:checked w14:val="0"/>
            <w14:checkedState w14:val="2612" w14:font="MS Gothic"/>
            <w14:uncheckedState w14:val="2610" w14:font="MS Gothic"/>
          </w14:checkbox>
        </w:sdtPr>
        <w:sdtEndPr/>
        <w:sdtContent>
          <w:r w:rsidR="00393897" w:rsidRPr="00695DEB">
            <w:rPr>
              <w:rFonts w:ascii="MS Gothic" w:eastAsia="MS Gothic" w:hAnsi="MS Gothic" w:hint="eastAsia"/>
              <w:color w:val="000000" w:themeColor="text1"/>
              <w:sz w:val="24"/>
              <w:szCs w:val="24"/>
            </w:rPr>
            <w:t>☐</w:t>
          </w:r>
        </w:sdtContent>
      </w:sdt>
      <w:r w:rsidR="00393897" w:rsidRPr="00695DEB">
        <w:rPr>
          <w:color w:val="000000" w:themeColor="text1"/>
          <w:sz w:val="24"/>
          <w:szCs w:val="24"/>
        </w:rPr>
        <w:t xml:space="preserve">  </w:t>
      </w:r>
      <w:r w:rsidR="00393897">
        <w:rPr>
          <w:b/>
          <w:color w:val="000000" w:themeColor="text1"/>
          <w:sz w:val="24"/>
          <w:szCs w:val="24"/>
        </w:rPr>
        <w:t>Employment Orientation</w:t>
      </w:r>
    </w:p>
    <w:p w14:paraId="502F9AD7" w14:textId="6FE31606" w:rsidR="00393897" w:rsidRPr="00695DEB" w:rsidRDefault="00393897" w:rsidP="00393897">
      <w:pPr>
        <w:pStyle w:val="ListParagraph"/>
        <w:numPr>
          <w:ilvl w:val="0"/>
          <w:numId w:val="6"/>
        </w:numPr>
        <w:spacing w:after="0"/>
        <w:rPr>
          <w:b/>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When individual begins employ</w:t>
      </w:r>
      <w:r>
        <w:rPr>
          <w:color w:val="000000" w:themeColor="text1"/>
          <w:sz w:val="24"/>
          <w:szCs w:val="24"/>
        </w:rPr>
        <w:t>ment</w:t>
      </w:r>
      <w:r w:rsidRPr="00695DEB">
        <w:rPr>
          <w:color w:val="000000" w:themeColor="text1"/>
          <w:sz w:val="24"/>
          <w:szCs w:val="24"/>
        </w:rPr>
        <w:t>.</w:t>
      </w:r>
    </w:p>
    <w:p w14:paraId="4D5403A5" w14:textId="09654880" w:rsidR="00393897" w:rsidRPr="00695DEB" w:rsidRDefault="00393897" w:rsidP="00393897">
      <w:pPr>
        <w:pStyle w:val="ListParagraph"/>
        <w:numPr>
          <w:ilvl w:val="0"/>
          <w:numId w:val="6"/>
        </w:numPr>
        <w:spacing w:after="0"/>
        <w:rPr>
          <w:b/>
          <w:color w:val="000000" w:themeColor="text1"/>
          <w:sz w:val="24"/>
          <w:szCs w:val="24"/>
        </w:rPr>
      </w:pPr>
      <w:r w:rsidRPr="00695DEB">
        <w:rPr>
          <w:i/>
          <w:iCs/>
          <w:color w:val="000000" w:themeColor="text1"/>
          <w:sz w:val="24"/>
          <w:szCs w:val="24"/>
        </w:rPr>
        <w:t>Action:</w:t>
      </w:r>
      <w:r w:rsidRPr="00695DEB">
        <w:rPr>
          <w:color w:val="000000" w:themeColor="text1"/>
          <w:sz w:val="24"/>
          <w:szCs w:val="24"/>
        </w:rPr>
        <w:t xml:space="preserve"> </w:t>
      </w:r>
      <w:r>
        <w:rPr>
          <w:color w:val="000000" w:themeColor="text1"/>
          <w:sz w:val="24"/>
          <w:szCs w:val="24"/>
        </w:rPr>
        <w:t xml:space="preserve">Determine how employer orientation will occur, schedule for orientation, and preparation requirements. Determine what type of support individual will need with orientation (if any), and how that will be provided. </w:t>
      </w:r>
    </w:p>
    <w:p w14:paraId="2B1CAD1B" w14:textId="77777777" w:rsidR="00393897" w:rsidRPr="00695DEB" w:rsidRDefault="00393897" w:rsidP="00393897">
      <w:pPr>
        <w:pStyle w:val="ListParagraph"/>
        <w:numPr>
          <w:ilvl w:val="0"/>
          <w:numId w:val="19"/>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0629A853" w14:textId="77777777" w:rsidR="00393897" w:rsidRPr="00695DEB" w:rsidRDefault="00393897" w:rsidP="00393897">
      <w:pPr>
        <w:pStyle w:val="ListParagraph"/>
        <w:numPr>
          <w:ilvl w:val="0"/>
          <w:numId w:val="19"/>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1AD029A3" w14:textId="77777777" w:rsidR="00695DEB" w:rsidRPr="00695DEB" w:rsidRDefault="00695DEB" w:rsidP="00C67426">
      <w:pPr>
        <w:spacing w:after="0"/>
        <w:rPr>
          <w:color w:val="000000" w:themeColor="text1"/>
          <w:sz w:val="24"/>
          <w:szCs w:val="24"/>
        </w:rPr>
      </w:pPr>
    </w:p>
    <w:p w14:paraId="4EC74FE8" w14:textId="77777777" w:rsidR="00122E48" w:rsidRPr="00695DEB" w:rsidRDefault="00122E48" w:rsidP="00C67426">
      <w:pPr>
        <w:spacing w:after="0"/>
        <w:rPr>
          <w:color w:val="000000" w:themeColor="text1"/>
          <w:sz w:val="24"/>
          <w:szCs w:val="24"/>
        </w:rPr>
      </w:pPr>
    </w:p>
    <w:p w14:paraId="3CD6FBE8" w14:textId="77777777" w:rsidR="00C67426" w:rsidRPr="00695DEB" w:rsidRDefault="006B5E14" w:rsidP="00C67426">
      <w:pPr>
        <w:spacing w:after="0"/>
        <w:rPr>
          <w:b/>
          <w:color w:val="000000" w:themeColor="text1"/>
          <w:sz w:val="24"/>
          <w:szCs w:val="24"/>
        </w:rPr>
      </w:pPr>
      <w:sdt>
        <w:sdtPr>
          <w:rPr>
            <w:color w:val="000000" w:themeColor="text1"/>
            <w:sz w:val="24"/>
            <w:szCs w:val="24"/>
          </w:rPr>
          <w:id w:val="-1134091621"/>
          <w14:checkbox>
            <w14:checked w14:val="0"/>
            <w14:checkedState w14:val="2612" w14:font="MS Gothic"/>
            <w14:uncheckedState w14:val="2610" w14:font="MS Gothic"/>
          </w14:checkbox>
        </w:sdtPr>
        <w:sdtEndPr/>
        <w:sdtContent>
          <w:r w:rsidR="00134099" w:rsidRPr="00695DEB">
            <w:rPr>
              <w:rFonts w:ascii="MS Gothic" w:eastAsia="MS Gothic" w:hAnsi="MS Gothic" w:hint="eastAsia"/>
              <w:color w:val="000000" w:themeColor="text1"/>
              <w:sz w:val="24"/>
              <w:szCs w:val="24"/>
            </w:rPr>
            <w:t>☐</w:t>
          </w:r>
        </w:sdtContent>
      </w:sdt>
      <w:r w:rsidR="00134099" w:rsidRPr="00695DEB">
        <w:rPr>
          <w:color w:val="000000" w:themeColor="text1"/>
          <w:sz w:val="24"/>
          <w:szCs w:val="24"/>
        </w:rPr>
        <w:t xml:space="preserve">  </w:t>
      </w:r>
      <w:r w:rsidR="00134099" w:rsidRPr="00695DEB">
        <w:rPr>
          <w:b/>
          <w:color w:val="000000" w:themeColor="text1"/>
          <w:sz w:val="24"/>
          <w:szCs w:val="24"/>
        </w:rPr>
        <w:t>Benefits Management: Placement and Post-Placement</w:t>
      </w:r>
    </w:p>
    <w:p w14:paraId="1E8AD032" w14:textId="26299542" w:rsidR="00134099" w:rsidRPr="00695DEB" w:rsidRDefault="00134099" w:rsidP="00134099">
      <w:pPr>
        <w:pStyle w:val="ListParagraph"/>
        <w:numPr>
          <w:ilvl w:val="0"/>
          <w:numId w:val="7"/>
        </w:numPr>
        <w:spacing w:after="0"/>
        <w:rPr>
          <w:b/>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When individual begins employment, and as necessary on ongoing basis</w:t>
      </w:r>
      <w:r w:rsidR="00E56285" w:rsidRPr="00695DEB">
        <w:rPr>
          <w:color w:val="000000" w:themeColor="text1"/>
          <w:sz w:val="24"/>
          <w:szCs w:val="24"/>
        </w:rPr>
        <w:t>.</w:t>
      </w:r>
    </w:p>
    <w:p w14:paraId="4E61CAA1" w14:textId="3733BE39" w:rsidR="00134099" w:rsidRPr="00695DEB" w:rsidRDefault="00134099" w:rsidP="00134099">
      <w:pPr>
        <w:pStyle w:val="ListParagraph"/>
        <w:numPr>
          <w:ilvl w:val="0"/>
          <w:numId w:val="7"/>
        </w:numPr>
        <w:spacing w:after="0"/>
        <w:rPr>
          <w:rStyle w:val="Hyperlink"/>
          <w:rFonts w:cstheme="minorHAnsi"/>
          <w:b/>
          <w:color w:val="000000" w:themeColor="text1"/>
          <w:sz w:val="24"/>
          <w:szCs w:val="24"/>
          <w:u w:val="none"/>
        </w:rPr>
      </w:pPr>
      <w:r w:rsidRPr="00695DEB">
        <w:rPr>
          <w:i/>
          <w:iCs/>
          <w:color w:val="000000" w:themeColor="text1"/>
          <w:sz w:val="24"/>
          <w:szCs w:val="24"/>
        </w:rPr>
        <w:t>Action:</w:t>
      </w:r>
      <w:r w:rsidRPr="00695DEB">
        <w:rPr>
          <w:color w:val="000000" w:themeColor="text1"/>
          <w:sz w:val="24"/>
          <w:szCs w:val="24"/>
        </w:rPr>
        <w:t xml:space="preserve"> Ensure earnings are being reported to Social Security</w:t>
      </w:r>
      <w:r w:rsidR="00695DEB">
        <w:rPr>
          <w:color w:val="000000" w:themeColor="text1"/>
          <w:sz w:val="24"/>
          <w:szCs w:val="24"/>
        </w:rPr>
        <w:t xml:space="preserve"> and Medicaid</w:t>
      </w:r>
      <w:r w:rsidRPr="00695DEB">
        <w:rPr>
          <w:color w:val="000000" w:themeColor="text1"/>
          <w:sz w:val="24"/>
          <w:szCs w:val="24"/>
        </w:rPr>
        <w:t xml:space="preserve">; provide guidance and support in use of Social Security work incentives (PASS, IRWE, etc.); address any </w:t>
      </w:r>
      <w:r w:rsidRPr="00091C68">
        <w:rPr>
          <w:color w:val="000000" w:themeColor="text1"/>
          <w:sz w:val="24"/>
          <w:szCs w:val="24"/>
        </w:rPr>
        <w:t xml:space="preserve">benefit concerns; utilize benefit counseling resources as necessary </w:t>
      </w:r>
      <w:r w:rsidRPr="00091C68">
        <w:rPr>
          <w:rFonts w:cstheme="minorHAnsi"/>
          <w:color w:val="000000" w:themeColor="text1"/>
          <w:sz w:val="24"/>
          <w:szCs w:val="24"/>
        </w:rPr>
        <w:t>(</w:t>
      </w:r>
      <w:hyperlink r:id="rId19" w:history="1">
        <w:r w:rsidRPr="00091C68">
          <w:rPr>
            <w:rStyle w:val="Hyperlink"/>
            <w:rFonts w:cstheme="minorHAnsi"/>
            <w:color w:val="000000" w:themeColor="text1"/>
            <w:sz w:val="24"/>
            <w:szCs w:val="24"/>
          </w:rPr>
          <w:t>Missouri DB 101</w:t>
        </w:r>
      </w:hyperlink>
      <w:r w:rsidRPr="00091C68">
        <w:rPr>
          <w:rStyle w:val="Hyperlink"/>
          <w:rFonts w:cstheme="minorHAnsi"/>
          <w:color w:val="000000" w:themeColor="text1"/>
          <w:sz w:val="24"/>
          <w:szCs w:val="24"/>
          <w:u w:val="none"/>
        </w:rPr>
        <w:t xml:space="preserve">, </w:t>
      </w:r>
      <w:hyperlink r:id="rId20" w:history="1">
        <w:r w:rsidRPr="00091C68">
          <w:rPr>
            <w:rStyle w:val="Hyperlink"/>
            <w:rFonts w:cstheme="minorHAnsi"/>
            <w:color w:val="000000" w:themeColor="text1"/>
            <w:sz w:val="24"/>
            <w:szCs w:val="24"/>
          </w:rPr>
          <w:t>Work Incentives Planning and Assistance Program</w:t>
        </w:r>
      </w:hyperlink>
      <w:r w:rsidR="008D5AE6" w:rsidRPr="00091C68">
        <w:rPr>
          <w:rStyle w:val="Hyperlink"/>
          <w:rFonts w:cstheme="minorHAnsi"/>
          <w:color w:val="000000" w:themeColor="text1"/>
          <w:sz w:val="24"/>
          <w:szCs w:val="24"/>
        </w:rPr>
        <w:t xml:space="preserve">, </w:t>
      </w:r>
      <w:r w:rsidR="008D5AE6" w:rsidRPr="00091C68">
        <w:rPr>
          <w:rFonts w:cstheme="minorHAnsi"/>
          <w:color w:val="000000" w:themeColor="text1"/>
          <w:sz w:val="24"/>
          <w:szCs w:val="24"/>
        </w:rPr>
        <w:t>service providers who provide benefits counseling funded by the Medicaid waiver</w:t>
      </w:r>
      <w:r w:rsidRPr="00091C68">
        <w:rPr>
          <w:rStyle w:val="Hyperlink"/>
          <w:rFonts w:cstheme="minorHAnsi"/>
          <w:color w:val="000000" w:themeColor="text1"/>
          <w:sz w:val="24"/>
          <w:szCs w:val="24"/>
          <w:u w:val="none"/>
        </w:rPr>
        <w:t>).</w:t>
      </w:r>
    </w:p>
    <w:p w14:paraId="2D0BA482" w14:textId="3630C919" w:rsidR="009E4676" w:rsidRPr="00695DEB" w:rsidRDefault="009E4676" w:rsidP="009E4676">
      <w:pPr>
        <w:pStyle w:val="ListParagraph"/>
        <w:numPr>
          <w:ilvl w:val="0"/>
          <w:numId w:val="23"/>
        </w:numPr>
        <w:spacing w:before="120" w:after="0" w:line="240" w:lineRule="auto"/>
        <w:contextualSpacing w:val="0"/>
        <w:rPr>
          <w:rFonts w:cs="Times New Roman (Body CS)"/>
          <w:i/>
          <w:iCs/>
          <w:smallCaps/>
          <w:color w:val="000000" w:themeColor="text1"/>
        </w:rPr>
      </w:pPr>
      <w:r w:rsidRPr="00695DEB">
        <w:rPr>
          <w:rFonts w:cs="Times New Roman (Body CS)"/>
          <w:i/>
          <w:iCs/>
          <w:smallCaps/>
          <w:color w:val="000000" w:themeColor="text1"/>
        </w:rPr>
        <w:t xml:space="preserve">Staff responsible for assistance: </w:t>
      </w:r>
    </w:p>
    <w:p w14:paraId="7BE737D9" w14:textId="59A965C7" w:rsidR="00122E48" w:rsidRDefault="009E4676" w:rsidP="00B10A88">
      <w:pPr>
        <w:pStyle w:val="ListParagraph"/>
        <w:numPr>
          <w:ilvl w:val="0"/>
          <w:numId w:val="23"/>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1F7DB518" w14:textId="77777777" w:rsidR="00380C8D" w:rsidRDefault="00380C8D" w:rsidP="00380C8D">
      <w:pPr>
        <w:spacing w:after="0"/>
        <w:rPr>
          <w:rFonts w:cs="Times New Roman (Body CS)"/>
          <w:i/>
          <w:iCs/>
          <w:smallCaps/>
          <w:color w:val="000000" w:themeColor="text1"/>
        </w:rPr>
      </w:pPr>
    </w:p>
    <w:p w14:paraId="26E14FB5" w14:textId="77777777" w:rsidR="00380C8D" w:rsidRPr="00380C8D" w:rsidRDefault="00380C8D" w:rsidP="00380C8D">
      <w:pPr>
        <w:spacing w:after="0"/>
        <w:rPr>
          <w:rFonts w:cs="Times New Roman (Body CS)"/>
          <w:i/>
          <w:iCs/>
          <w:smallCaps/>
          <w:color w:val="000000" w:themeColor="text1"/>
        </w:rPr>
      </w:pPr>
    </w:p>
    <w:p w14:paraId="38157A60" w14:textId="77777777" w:rsidR="00B10A88" w:rsidRPr="00695DEB" w:rsidRDefault="006B5E14" w:rsidP="00B10A88">
      <w:pPr>
        <w:spacing w:after="0"/>
        <w:rPr>
          <w:b/>
          <w:color w:val="000000" w:themeColor="text1"/>
          <w:sz w:val="24"/>
          <w:szCs w:val="24"/>
        </w:rPr>
      </w:pPr>
      <w:sdt>
        <w:sdtPr>
          <w:rPr>
            <w:color w:val="000000" w:themeColor="text1"/>
            <w:sz w:val="24"/>
            <w:szCs w:val="24"/>
          </w:rPr>
          <w:id w:val="-1841228591"/>
          <w14:checkbox>
            <w14:checked w14:val="0"/>
            <w14:checkedState w14:val="2612" w14:font="MS Gothic"/>
            <w14:uncheckedState w14:val="2610" w14:font="MS Gothic"/>
          </w14:checkbox>
        </w:sdtPr>
        <w:sdtEndPr/>
        <w:sdtContent>
          <w:r w:rsidR="00B10A88" w:rsidRPr="00695DEB">
            <w:rPr>
              <w:rFonts w:ascii="MS Gothic" w:eastAsia="MS Gothic" w:hAnsi="MS Gothic" w:hint="eastAsia"/>
              <w:color w:val="000000" w:themeColor="text1"/>
              <w:sz w:val="24"/>
              <w:szCs w:val="24"/>
            </w:rPr>
            <w:t>☐</w:t>
          </w:r>
        </w:sdtContent>
      </w:sdt>
      <w:r w:rsidR="00B10A88" w:rsidRPr="00695DEB">
        <w:rPr>
          <w:color w:val="000000" w:themeColor="text1"/>
          <w:sz w:val="24"/>
          <w:szCs w:val="24"/>
        </w:rPr>
        <w:t xml:space="preserve">  </w:t>
      </w:r>
      <w:r w:rsidR="00B10A88" w:rsidRPr="00695DEB">
        <w:rPr>
          <w:b/>
          <w:color w:val="000000" w:themeColor="text1"/>
          <w:sz w:val="24"/>
          <w:szCs w:val="24"/>
        </w:rPr>
        <w:t>Job Coaching</w:t>
      </w:r>
    </w:p>
    <w:p w14:paraId="2B047816" w14:textId="02E3D7DB" w:rsidR="00B10A88" w:rsidRPr="00695DEB" w:rsidRDefault="00B10A88" w:rsidP="00B10A88">
      <w:pPr>
        <w:pStyle w:val="ListParagraph"/>
        <w:numPr>
          <w:ilvl w:val="0"/>
          <w:numId w:val="8"/>
        </w:numPr>
        <w:spacing w:after="0"/>
        <w:rPr>
          <w:color w:val="000000" w:themeColor="text1"/>
          <w:sz w:val="24"/>
          <w:szCs w:val="24"/>
        </w:rPr>
      </w:pPr>
      <w:r w:rsidRPr="00695DEB">
        <w:rPr>
          <w:i/>
          <w:iCs/>
          <w:color w:val="000000" w:themeColor="text1"/>
          <w:sz w:val="24"/>
          <w:szCs w:val="24"/>
        </w:rPr>
        <w:t>When to address:</w:t>
      </w:r>
      <w:r w:rsidRPr="00695DEB">
        <w:rPr>
          <w:color w:val="000000" w:themeColor="text1"/>
          <w:sz w:val="24"/>
          <w:szCs w:val="24"/>
        </w:rPr>
        <w:t xml:space="preserve"> When individual is preparing to begin</w:t>
      </w:r>
      <w:r w:rsidR="00E56285" w:rsidRPr="00695DEB">
        <w:rPr>
          <w:color w:val="000000" w:themeColor="text1"/>
          <w:sz w:val="24"/>
          <w:szCs w:val="24"/>
        </w:rPr>
        <w:t xml:space="preserve"> position</w:t>
      </w:r>
      <w:r w:rsidRPr="00695DEB">
        <w:rPr>
          <w:color w:val="000000" w:themeColor="text1"/>
          <w:sz w:val="24"/>
          <w:szCs w:val="24"/>
        </w:rPr>
        <w:t>.</w:t>
      </w:r>
    </w:p>
    <w:p w14:paraId="657FBB35" w14:textId="75AF1975" w:rsidR="00B10A88" w:rsidRPr="00695DEB" w:rsidRDefault="00B10A88" w:rsidP="00B10A88">
      <w:pPr>
        <w:pStyle w:val="ListParagraph"/>
        <w:numPr>
          <w:ilvl w:val="0"/>
          <w:numId w:val="8"/>
        </w:numPr>
        <w:spacing w:after="0"/>
        <w:rPr>
          <w:color w:val="000000" w:themeColor="text1"/>
          <w:sz w:val="24"/>
          <w:szCs w:val="24"/>
        </w:rPr>
      </w:pPr>
      <w:r w:rsidRPr="506F9534">
        <w:rPr>
          <w:i/>
          <w:iCs/>
          <w:color w:val="000000" w:themeColor="text1"/>
          <w:sz w:val="24"/>
          <w:szCs w:val="24"/>
        </w:rPr>
        <w:t>Action:</w:t>
      </w:r>
      <w:r w:rsidRPr="506F9534">
        <w:rPr>
          <w:color w:val="000000" w:themeColor="text1"/>
          <w:sz w:val="24"/>
          <w:szCs w:val="24"/>
        </w:rPr>
        <w:t xml:space="preserve"> Ensure that arrangements have been made for job coaching, and that job coach has all necessary information such as schedule, where to meet on first day, learning styles, and individual/family contact info.</w:t>
      </w:r>
    </w:p>
    <w:p w14:paraId="2C0ECA5E" w14:textId="4087C787" w:rsidR="009E4676" w:rsidRPr="00695DEB" w:rsidRDefault="009E4676" w:rsidP="009E4676">
      <w:pPr>
        <w:pStyle w:val="ListParagraph"/>
        <w:numPr>
          <w:ilvl w:val="0"/>
          <w:numId w:val="21"/>
        </w:numPr>
        <w:spacing w:before="120" w:after="0" w:line="240" w:lineRule="auto"/>
        <w:contextualSpacing w:val="0"/>
        <w:rPr>
          <w:rFonts w:asciiTheme="majorHAnsi" w:hAnsiTheme="majorHAnsi"/>
          <w:color w:val="000000" w:themeColor="text1"/>
        </w:rPr>
      </w:pPr>
      <w:r w:rsidRPr="00695DEB">
        <w:rPr>
          <w:rFonts w:cs="Times New Roman (Body CS)"/>
          <w:i/>
          <w:iCs/>
          <w:smallCaps/>
          <w:color w:val="000000" w:themeColor="text1"/>
        </w:rPr>
        <w:t>Staff responsible for assistance:</w:t>
      </w:r>
      <w:r w:rsidRPr="00695DEB">
        <w:rPr>
          <w:color w:val="000000" w:themeColor="text1"/>
        </w:rPr>
        <w:t xml:space="preserve"> </w:t>
      </w:r>
      <w:r w:rsidRPr="00695DEB">
        <w:rPr>
          <w:rFonts w:asciiTheme="majorHAnsi" w:hAnsiTheme="majorHAnsi"/>
          <w:i/>
          <w:iCs/>
          <w:color w:val="000000" w:themeColor="text1"/>
        </w:rPr>
        <w:t xml:space="preserve"> </w:t>
      </w:r>
    </w:p>
    <w:p w14:paraId="4E764B2B" w14:textId="77777777" w:rsidR="009E4676" w:rsidRPr="00695DEB" w:rsidRDefault="009E4676" w:rsidP="009E4676">
      <w:pPr>
        <w:pStyle w:val="ListParagraph"/>
        <w:numPr>
          <w:ilvl w:val="0"/>
          <w:numId w:val="21"/>
        </w:numPr>
        <w:spacing w:after="0"/>
        <w:rPr>
          <w:rFonts w:cs="Times New Roman (Body CS)"/>
          <w:i/>
          <w:iCs/>
          <w:smallCaps/>
          <w:color w:val="000000" w:themeColor="text1"/>
        </w:rPr>
      </w:pPr>
      <w:r w:rsidRPr="00695DEB">
        <w:rPr>
          <w:rFonts w:cs="Times New Roman (Body CS)"/>
          <w:i/>
          <w:iCs/>
          <w:smallCaps/>
          <w:color w:val="000000" w:themeColor="text1"/>
        </w:rPr>
        <w:t>Notes (including dates and individuals/organizations contacted):</w:t>
      </w:r>
    </w:p>
    <w:p w14:paraId="2004B99E" w14:textId="76F5E18E" w:rsidR="003C44CD" w:rsidRDefault="003C44CD" w:rsidP="00AD4395">
      <w:pPr>
        <w:spacing w:after="0"/>
        <w:rPr>
          <w:color w:val="000000" w:themeColor="text1"/>
          <w:sz w:val="24"/>
          <w:szCs w:val="24"/>
        </w:rPr>
      </w:pPr>
    </w:p>
    <w:p w14:paraId="025E1C39" w14:textId="77777777" w:rsidR="00532DEE" w:rsidRDefault="00532DEE" w:rsidP="00AD4395">
      <w:pPr>
        <w:spacing w:after="0"/>
        <w:rPr>
          <w:color w:val="000000" w:themeColor="text1"/>
          <w:sz w:val="24"/>
          <w:szCs w:val="24"/>
        </w:rPr>
      </w:pPr>
    </w:p>
    <w:p w14:paraId="4B175BE6" w14:textId="009663C4" w:rsidR="00380C8D" w:rsidRPr="00994AB3" w:rsidRDefault="006B5E14" w:rsidP="00BC4E67">
      <w:pPr>
        <w:spacing w:after="0"/>
        <w:rPr>
          <w:rFonts w:cstheme="minorHAnsi"/>
          <w:b/>
          <w:color w:val="000000" w:themeColor="text1"/>
        </w:rPr>
      </w:pPr>
      <w:sdt>
        <w:sdtPr>
          <w:rPr>
            <w:color w:val="000000" w:themeColor="text1"/>
            <w:sz w:val="24"/>
            <w:szCs w:val="24"/>
          </w:rPr>
          <w:id w:val="2031908292"/>
          <w14:checkbox>
            <w14:checked w14:val="0"/>
            <w14:checkedState w14:val="2612" w14:font="MS Gothic"/>
            <w14:uncheckedState w14:val="2610" w14:font="MS Gothic"/>
          </w14:checkbox>
        </w:sdtPr>
        <w:sdtEndPr/>
        <w:sdtContent>
          <w:r w:rsidR="00532DEE" w:rsidRPr="00695DEB">
            <w:rPr>
              <w:rFonts w:ascii="MS Gothic" w:eastAsia="MS Gothic" w:hAnsi="MS Gothic" w:hint="eastAsia"/>
              <w:color w:val="000000" w:themeColor="text1"/>
              <w:sz w:val="24"/>
              <w:szCs w:val="24"/>
            </w:rPr>
            <w:t>☐</w:t>
          </w:r>
        </w:sdtContent>
      </w:sdt>
      <w:r w:rsidR="00532DEE">
        <w:rPr>
          <w:rFonts w:asciiTheme="majorHAnsi" w:hAnsiTheme="majorHAnsi"/>
          <w:b/>
          <w:color w:val="000000" w:themeColor="text1"/>
        </w:rPr>
        <w:t xml:space="preserve"> </w:t>
      </w:r>
      <w:r w:rsidR="00380C8D" w:rsidRPr="00994AB3">
        <w:rPr>
          <w:rFonts w:cstheme="minorHAnsi"/>
          <w:b/>
          <w:color w:val="000000" w:themeColor="text1"/>
        </w:rPr>
        <w:t>Work Opportunity Tax Credit (WOTC)</w:t>
      </w:r>
    </w:p>
    <w:p w14:paraId="5A2D736D" w14:textId="44FC91E8" w:rsidR="00380C8D" w:rsidRPr="00BC4E67" w:rsidRDefault="00380C8D" w:rsidP="00BC4E67">
      <w:pPr>
        <w:pStyle w:val="ListParagraph"/>
        <w:numPr>
          <w:ilvl w:val="0"/>
          <w:numId w:val="24"/>
        </w:numPr>
        <w:spacing w:after="0" w:line="240" w:lineRule="auto"/>
        <w:contextualSpacing w:val="0"/>
        <w:rPr>
          <w:rFonts w:cstheme="minorHAnsi"/>
          <w:color w:val="000000" w:themeColor="text1"/>
          <w:sz w:val="24"/>
          <w:szCs w:val="24"/>
        </w:rPr>
      </w:pPr>
      <w:r w:rsidRPr="00BC4E67">
        <w:rPr>
          <w:rFonts w:cstheme="minorHAnsi"/>
          <w:i/>
          <w:iCs/>
          <w:smallCaps/>
          <w:color w:val="000000" w:themeColor="text1"/>
          <w:sz w:val="24"/>
          <w:szCs w:val="24"/>
        </w:rPr>
        <w:t>When to address:</w:t>
      </w:r>
      <w:r w:rsidRPr="00BC4E67">
        <w:rPr>
          <w:rFonts w:cstheme="minorHAnsi"/>
          <w:color w:val="000000" w:themeColor="text1"/>
          <w:sz w:val="24"/>
          <w:szCs w:val="24"/>
        </w:rPr>
        <w:t xml:space="preserve"> At time of hire, before individual begins work.</w:t>
      </w:r>
    </w:p>
    <w:p w14:paraId="1CB1F384" w14:textId="575E5180" w:rsidR="00380C8D" w:rsidRPr="00BC4E67" w:rsidRDefault="00380C8D" w:rsidP="00BC4E67">
      <w:pPr>
        <w:pStyle w:val="ListParagraph"/>
        <w:numPr>
          <w:ilvl w:val="0"/>
          <w:numId w:val="25"/>
        </w:numPr>
        <w:spacing w:after="0" w:line="240" w:lineRule="auto"/>
        <w:contextualSpacing w:val="0"/>
        <w:rPr>
          <w:rFonts w:cstheme="minorHAnsi"/>
          <w:color w:val="000000" w:themeColor="text1"/>
          <w:sz w:val="24"/>
          <w:szCs w:val="24"/>
        </w:rPr>
      </w:pPr>
      <w:r w:rsidRPr="00BC4E67">
        <w:rPr>
          <w:rFonts w:cstheme="minorHAnsi"/>
          <w:smallCaps/>
          <w:color w:val="000000" w:themeColor="text1"/>
          <w:sz w:val="24"/>
          <w:szCs w:val="24"/>
        </w:rPr>
        <w:t>Action:</w:t>
      </w:r>
      <w:r w:rsidRPr="00BC4E67">
        <w:rPr>
          <w:rFonts w:cstheme="minorHAnsi"/>
          <w:color w:val="000000" w:themeColor="text1"/>
          <w:sz w:val="24"/>
          <w:szCs w:val="24"/>
        </w:rPr>
        <w:t xml:space="preserve"> At time of hiring, note to employer that individual is eligible for WOTC, and assist employer with any necessary WOTC documentation. </w:t>
      </w:r>
      <w:hyperlink r:id="rId21" w:history="1">
        <w:r w:rsidRPr="00BC4E67">
          <w:rPr>
            <w:rStyle w:val="Hyperlink"/>
            <w:rFonts w:cstheme="minorHAnsi"/>
            <w:color w:val="000000" w:themeColor="text1"/>
            <w:sz w:val="24"/>
            <w:szCs w:val="24"/>
          </w:rPr>
          <w:t>USDOL information on WOTC</w:t>
        </w:r>
      </w:hyperlink>
    </w:p>
    <w:p w14:paraId="71D7DD66" w14:textId="77777777" w:rsidR="00380C8D" w:rsidRPr="00380C8D" w:rsidRDefault="00380C8D" w:rsidP="00380C8D">
      <w:pPr>
        <w:pStyle w:val="ListParagraph"/>
        <w:numPr>
          <w:ilvl w:val="0"/>
          <w:numId w:val="25"/>
        </w:numPr>
        <w:spacing w:before="120" w:after="0" w:line="240" w:lineRule="auto"/>
        <w:contextualSpacing w:val="0"/>
        <w:rPr>
          <w:rFonts w:cstheme="minorHAnsi"/>
          <w:color w:val="000000" w:themeColor="text1"/>
        </w:rPr>
      </w:pPr>
      <w:r w:rsidRPr="00380C8D">
        <w:rPr>
          <w:rFonts w:cstheme="minorHAnsi"/>
          <w:i/>
          <w:iCs/>
          <w:smallCaps/>
          <w:color w:val="000000" w:themeColor="text1"/>
        </w:rPr>
        <w:t>Staff responsible for assistance:</w:t>
      </w:r>
      <w:r w:rsidRPr="00380C8D">
        <w:rPr>
          <w:rFonts w:cstheme="minorHAnsi"/>
          <w:i/>
          <w:iCs/>
          <w:color w:val="000000" w:themeColor="text1"/>
        </w:rPr>
        <w:t xml:space="preserve"> </w:t>
      </w:r>
    </w:p>
    <w:p w14:paraId="01559914" w14:textId="77777777" w:rsidR="00380C8D" w:rsidRPr="00380C8D" w:rsidRDefault="00380C8D" w:rsidP="00380C8D">
      <w:pPr>
        <w:pStyle w:val="ListParagraph"/>
        <w:numPr>
          <w:ilvl w:val="0"/>
          <w:numId w:val="25"/>
        </w:numPr>
        <w:spacing w:after="0" w:line="240" w:lineRule="auto"/>
        <w:contextualSpacing w:val="0"/>
        <w:rPr>
          <w:rFonts w:cstheme="minorHAnsi"/>
          <w:i/>
          <w:iCs/>
          <w:color w:val="000000" w:themeColor="text1"/>
        </w:rPr>
      </w:pPr>
      <w:r w:rsidRPr="00380C8D">
        <w:rPr>
          <w:rFonts w:cstheme="minorHAnsi"/>
          <w:i/>
          <w:iCs/>
          <w:smallCaps/>
          <w:color w:val="000000" w:themeColor="text1"/>
        </w:rPr>
        <w:t>Notes (including dates and individuals/organizations contacted):</w:t>
      </w:r>
      <w:r w:rsidRPr="00380C8D">
        <w:rPr>
          <w:rFonts w:cstheme="minorHAnsi"/>
          <w:color w:val="000000" w:themeColor="text1"/>
        </w:rPr>
        <w:t xml:space="preserve"> </w:t>
      </w:r>
    </w:p>
    <w:p w14:paraId="3346FE04" w14:textId="77777777" w:rsidR="00380C8D" w:rsidRPr="00695DEB" w:rsidRDefault="00380C8D" w:rsidP="00AD4395">
      <w:pPr>
        <w:spacing w:after="0"/>
        <w:rPr>
          <w:color w:val="000000" w:themeColor="text1"/>
          <w:sz w:val="24"/>
          <w:szCs w:val="24"/>
        </w:rPr>
      </w:pPr>
    </w:p>
    <w:p w14:paraId="51DAF31B" w14:textId="77777777" w:rsidR="00AD4395" w:rsidRPr="00695DEB" w:rsidRDefault="00AD4395" w:rsidP="009E4676">
      <w:pPr>
        <w:spacing w:after="0"/>
        <w:ind w:left="360"/>
        <w:rPr>
          <w:color w:val="000000" w:themeColor="text1"/>
          <w:sz w:val="24"/>
          <w:szCs w:val="24"/>
        </w:rPr>
      </w:pPr>
    </w:p>
    <w:sectPr w:rsidR="00AD4395" w:rsidRPr="00695DEB">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7CDA" w14:textId="77777777" w:rsidR="00177959" w:rsidRDefault="00177959" w:rsidP="00241C3F">
      <w:pPr>
        <w:spacing w:after="0" w:line="240" w:lineRule="auto"/>
      </w:pPr>
      <w:r>
        <w:separator/>
      </w:r>
    </w:p>
  </w:endnote>
  <w:endnote w:type="continuationSeparator" w:id="0">
    <w:p w14:paraId="20E56B32" w14:textId="77777777" w:rsidR="00177959" w:rsidRDefault="00177959" w:rsidP="00241C3F">
      <w:pPr>
        <w:spacing w:after="0" w:line="240" w:lineRule="auto"/>
      </w:pPr>
      <w:r>
        <w:continuationSeparator/>
      </w:r>
    </w:p>
  </w:endnote>
  <w:endnote w:type="continuationNotice" w:id="1">
    <w:p w14:paraId="7E987EEE" w14:textId="77777777" w:rsidR="00177959" w:rsidRDefault="00177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D721" w14:textId="5F8BA98C" w:rsidR="00241C3F" w:rsidRDefault="00241C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D5748C" w14:textId="77777777" w:rsidR="00241C3F" w:rsidRDefault="00241C3F" w:rsidP="00241C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3268975"/>
      <w:docPartObj>
        <w:docPartGallery w:val="Page Numbers (Bottom of Page)"/>
        <w:docPartUnique/>
      </w:docPartObj>
    </w:sdtPr>
    <w:sdtEndPr>
      <w:rPr>
        <w:rStyle w:val="PageNumber"/>
      </w:rPr>
    </w:sdtEndPr>
    <w:sdtContent>
      <w:p w14:paraId="1AF690B9" w14:textId="69488B4B" w:rsidR="00241C3F" w:rsidRDefault="00241C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7D7B78" w14:textId="25C14CBF" w:rsidR="00241C3F" w:rsidRPr="00241C3F" w:rsidRDefault="00241C3F" w:rsidP="00241C3F">
    <w:pPr>
      <w:pStyle w:val="Footer"/>
      <w:ind w:right="360"/>
      <w:rPr>
        <w:b/>
        <w:bCs/>
        <w:sz w:val="20"/>
        <w:szCs w:val="20"/>
      </w:rPr>
    </w:pPr>
    <w:r w:rsidRPr="000733EA">
      <w:rPr>
        <w:b/>
        <w:bCs/>
        <w:sz w:val="20"/>
        <w:szCs w:val="20"/>
        <w:u w:val="single"/>
      </w:rPr>
      <w:t xml:space="preserve">Tool # </w:t>
    </w:r>
    <w:r w:rsidR="000733EA">
      <w:rPr>
        <w:b/>
        <w:bCs/>
        <w:sz w:val="20"/>
        <w:szCs w:val="20"/>
        <w:u w:val="single"/>
      </w:rPr>
      <w:t>9</w:t>
    </w:r>
    <w:r w:rsidR="000733EA">
      <w:rPr>
        <w:b/>
        <w:bCs/>
        <w:sz w:val="20"/>
        <w:szCs w:val="20"/>
      </w:rPr>
      <w:t xml:space="preserve"> - </w:t>
    </w:r>
    <w:r w:rsidR="000733EA" w:rsidRPr="000733EA">
      <w:rPr>
        <w:b/>
        <w:bCs/>
        <w:i/>
        <w:iCs/>
        <w:sz w:val="20"/>
        <w:szCs w:val="20"/>
      </w:rPr>
      <w:t>Supported Employment:</w:t>
    </w:r>
    <w:r w:rsidR="000733EA">
      <w:rPr>
        <w:b/>
        <w:bCs/>
        <w:sz w:val="20"/>
        <w:szCs w:val="20"/>
        <w:u w:val="single"/>
      </w:rPr>
      <w:t xml:space="preserve"> </w:t>
    </w:r>
    <w:r w:rsidRPr="00241C3F">
      <w:rPr>
        <w:b/>
        <w:bCs/>
        <w:sz w:val="20"/>
        <w:szCs w:val="20"/>
      </w:rPr>
      <w:t>Placement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D4FB" w14:textId="77777777" w:rsidR="00177959" w:rsidRDefault="00177959" w:rsidP="00241C3F">
      <w:pPr>
        <w:spacing w:after="0" w:line="240" w:lineRule="auto"/>
      </w:pPr>
      <w:r>
        <w:separator/>
      </w:r>
    </w:p>
  </w:footnote>
  <w:footnote w:type="continuationSeparator" w:id="0">
    <w:p w14:paraId="29511D2C" w14:textId="77777777" w:rsidR="00177959" w:rsidRDefault="00177959" w:rsidP="00241C3F">
      <w:pPr>
        <w:spacing w:after="0" w:line="240" w:lineRule="auto"/>
      </w:pPr>
      <w:r>
        <w:continuationSeparator/>
      </w:r>
    </w:p>
  </w:footnote>
  <w:footnote w:type="continuationNotice" w:id="1">
    <w:p w14:paraId="44F6BD8E" w14:textId="77777777" w:rsidR="00177959" w:rsidRDefault="0017795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67E"/>
    <w:multiLevelType w:val="hybridMultilevel"/>
    <w:tmpl w:val="63A2D5A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0867A7"/>
    <w:multiLevelType w:val="hybridMultilevel"/>
    <w:tmpl w:val="76D447C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 w15:restartNumberingAfterBreak="0">
    <w:nsid w:val="0F057266"/>
    <w:multiLevelType w:val="hybridMultilevel"/>
    <w:tmpl w:val="117C08C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8E508B"/>
    <w:multiLevelType w:val="hybridMultilevel"/>
    <w:tmpl w:val="61D0D1A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905812"/>
    <w:multiLevelType w:val="hybridMultilevel"/>
    <w:tmpl w:val="C67613FC"/>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9B0AFE"/>
    <w:multiLevelType w:val="hybridMultilevel"/>
    <w:tmpl w:val="AA9805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90C7B91"/>
    <w:multiLevelType w:val="hybridMultilevel"/>
    <w:tmpl w:val="8930718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D723384"/>
    <w:multiLevelType w:val="hybridMultilevel"/>
    <w:tmpl w:val="2A820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0F83D81"/>
    <w:multiLevelType w:val="hybridMultilevel"/>
    <w:tmpl w:val="7FD696C4"/>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1C20241"/>
    <w:multiLevelType w:val="hybridMultilevel"/>
    <w:tmpl w:val="461E3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C801B3"/>
    <w:multiLevelType w:val="multilevel"/>
    <w:tmpl w:val="3F92130E"/>
    <w:styleLink w:val="CurrentList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43319CB"/>
    <w:multiLevelType w:val="multilevel"/>
    <w:tmpl w:val="461E398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5A04489"/>
    <w:multiLevelType w:val="multilevel"/>
    <w:tmpl w:val="2A820C72"/>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3" w15:restartNumberingAfterBreak="0">
    <w:nsid w:val="4D394D7F"/>
    <w:multiLevelType w:val="hybridMultilevel"/>
    <w:tmpl w:val="9BC6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25154"/>
    <w:multiLevelType w:val="hybridMultilevel"/>
    <w:tmpl w:val="7FFA3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5339CC"/>
    <w:multiLevelType w:val="multilevel"/>
    <w:tmpl w:val="848A33FE"/>
    <w:styleLink w:val="CurrentList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1DF7521"/>
    <w:multiLevelType w:val="hybridMultilevel"/>
    <w:tmpl w:val="A80A0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61041B"/>
    <w:multiLevelType w:val="multilevel"/>
    <w:tmpl w:val="E416BFBC"/>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BEF7B11"/>
    <w:multiLevelType w:val="hybridMultilevel"/>
    <w:tmpl w:val="3F921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0E21DF"/>
    <w:multiLevelType w:val="multilevel"/>
    <w:tmpl w:val="D49C2552"/>
    <w:styleLink w:val="CurrentList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C607A23"/>
    <w:multiLevelType w:val="hybridMultilevel"/>
    <w:tmpl w:val="D2E2AE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E55721C"/>
    <w:multiLevelType w:val="hybridMultilevel"/>
    <w:tmpl w:val="C4EC382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E7139E6"/>
    <w:multiLevelType w:val="hybridMultilevel"/>
    <w:tmpl w:val="E416B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E877FF"/>
    <w:multiLevelType w:val="hybridMultilevel"/>
    <w:tmpl w:val="85ACB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2C3BE8"/>
    <w:multiLevelType w:val="hybridMultilevel"/>
    <w:tmpl w:val="D49C2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B2F74"/>
    <w:multiLevelType w:val="hybridMultilevel"/>
    <w:tmpl w:val="848A3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1C53F4"/>
    <w:multiLevelType w:val="multilevel"/>
    <w:tmpl w:val="85ACBBD0"/>
    <w:styleLink w:val="CurrentList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96899">
    <w:abstractNumId w:val="13"/>
  </w:num>
  <w:num w:numId="2" w16cid:durableId="711072369">
    <w:abstractNumId w:val="9"/>
  </w:num>
  <w:num w:numId="3" w16cid:durableId="351343972">
    <w:abstractNumId w:val="22"/>
  </w:num>
  <w:num w:numId="4" w16cid:durableId="548104162">
    <w:abstractNumId w:val="7"/>
  </w:num>
  <w:num w:numId="5" w16cid:durableId="1192259653">
    <w:abstractNumId w:val="25"/>
  </w:num>
  <w:num w:numId="6" w16cid:durableId="2015839076">
    <w:abstractNumId w:val="23"/>
  </w:num>
  <w:num w:numId="7" w16cid:durableId="54204127">
    <w:abstractNumId w:val="18"/>
  </w:num>
  <w:num w:numId="8" w16cid:durableId="2080859600">
    <w:abstractNumId w:val="24"/>
  </w:num>
  <w:num w:numId="9" w16cid:durableId="1378771620">
    <w:abstractNumId w:val="2"/>
  </w:num>
  <w:num w:numId="10" w16cid:durableId="611788155">
    <w:abstractNumId w:val="11"/>
  </w:num>
  <w:num w:numId="11" w16cid:durableId="18436863">
    <w:abstractNumId w:val="6"/>
  </w:num>
  <w:num w:numId="12" w16cid:durableId="1832720990">
    <w:abstractNumId w:val="17"/>
  </w:num>
  <w:num w:numId="13" w16cid:durableId="1764758051">
    <w:abstractNumId w:val="8"/>
  </w:num>
  <w:num w:numId="14" w16cid:durableId="1478375044">
    <w:abstractNumId w:val="12"/>
  </w:num>
  <w:num w:numId="15" w16cid:durableId="1852791057">
    <w:abstractNumId w:val="1"/>
  </w:num>
  <w:num w:numId="16" w16cid:durableId="1829125351">
    <w:abstractNumId w:val="15"/>
  </w:num>
  <w:num w:numId="17" w16cid:durableId="582034532">
    <w:abstractNumId w:val="3"/>
  </w:num>
  <w:num w:numId="18" w16cid:durableId="434061204">
    <w:abstractNumId w:val="26"/>
  </w:num>
  <w:num w:numId="19" w16cid:durableId="1848860533">
    <w:abstractNumId w:val="0"/>
  </w:num>
  <w:num w:numId="20" w16cid:durableId="401559176">
    <w:abstractNumId w:val="19"/>
  </w:num>
  <w:num w:numId="21" w16cid:durableId="2070306313">
    <w:abstractNumId w:val="4"/>
  </w:num>
  <w:num w:numId="22" w16cid:durableId="708147497">
    <w:abstractNumId w:val="10"/>
  </w:num>
  <w:num w:numId="23" w16cid:durableId="929313598">
    <w:abstractNumId w:val="21"/>
  </w:num>
  <w:num w:numId="24" w16cid:durableId="590821787">
    <w:abstractNumId w:val="14"/>
  </w:num>
  <w:num w:numId="25" w16cid:durableId="1100416307">
    <w:abstractNumId w:val="20"/>
  </w:num>
  <w:num w:numId="26" w16cid:durableId="679358079">
    <w:abstractNumId w:val="16"/>
  </w:num>
  <w:num w:numId="27" w16cid:durableId="586308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D9"/>
    <w:rsid w:val="00061954"/>
    <w:rsid w:val="000733EA"/>
    <w:rsid w:val="00091C68"/>
    <w:rsid w:val="000D5226"/>
    <w:rsid w:val="00122E48"/>
    <w:rsid w:val="00134099"/>
    <w:rsid w:val="00177959"/>
    <w:rsid w:val="001F420D"/>
    <w:rsid w:val="001F4B16"/>
    <w:rsid w:val="00241C3F"/>
    <w:rsid w:val="00243FAD"/>
    <w:rsid w:val="00294E5B"/>
    <w:rsid w:val="002E16B1"/>
    <w:rsid w:val="003665C8"/>
    <w:rsid w:val="00380C8D"/>
    <w:rsid w:val="00382108"/>
    <w:rsid w:val="00393897"/>
    <w:rsid w:val="003A35CA"/>
    <w:rsid w:val="003B6358"/>
    <w:rsid w:val="003C44CD"/>
    <w:rsid w:val="004236BB"/>
    <w:rsid w:val="0043062F"/>
    <w:rsid w:val="00445888"/>
    <w:rsid w:val="004559CD"/>
    <w:rsid w:val="00532DEE"/>
    <w:rsid w:val="005800CC"/>
    <w:rsid w:val="005A3A55"/>
    <w:rsid w:val="005B5696"/>
    <w:rsid w:val="005B731D"/>
    <w:rsid w:val="005D2EE3"/>
    <w:rsid w:val="005E038C"/>
    <w:rsid w:val="006147B2"/>
    <w:rsid w:val="00667A2B"/>
    <w:rsid w:val="0067086B"/>
    <w:rsid w:val="00675964"/>
    <w:rsid w:val="00695DEB"/>
    <w:rsid w:val="006B5E14"/>
    <w:rsid w:val="007B747B"/>
    <w:rsid w:val="007D2A97"/>
    <w:rsid w:val="007E14E3"/>
    <w:rsid w:val="00851D8A"/>
    <w:rsid w:val="008A5FFE"/>
    <w:rsid w:val="008D5AE6"/>
    <w:rsid w:val="009119E4"/>
    <w:rsid w:val="00932644"/>
    <w:rsid w:val="00987CD9"/>
    <w:rsid w:val="00994AB3"/>
    <w:rsid w:val="009E4676"/>
    <w:rsid w:val="00A12A1C"/>
    <w:rsid w:val="00A27805"/>
    <w:rsid w:val="00A43518"/>
    <w:rsid w:val="00A6610C"/>
    <w:rsid w:val="00A80515"/>
    <w:rsid w:val="00A97620"/>
    <w:rsid w:val="00AC5B10"/>
    <w:rsid w:val="00AD322E"/>
    <w:rsid w:val="00AD4395"/>
    <w:rsid w:val="00B10A88"/>
    <w:rsid w:val="00B449BB"/>
    <w:rsid w:val="00B93234"/>
    <w:rsid w:val="00BC4E67"/>
    <w:rsid w:val="00C153EA"/>
    <w:rsid w:val="00C576F4"/>
    <w:rsid w:val="00C67426"/>
    <w:rsid w:val="00C92A49"/>
    <w:rsid w:val="00CA63B8"/>
    <w:rsid w:val="00CF30C1"/>
    <w:rsid w:val="00D95C98"/>
    <w:rsid w:val="00DA0E72"/>
    <w:rsid w:val="00DB44D5"/>
    <w:rsid w:val="00DC0AE5"/>
    <w:rsid w:val="00DE5CA2"/>
    <w:rsid w:val="00E24AA2"/>
    <w:rsid w:val="00E56285"/>
    <w:rsid w:val="00EA5F69"/>
    <w:rsid w:val="00EC3556"/>
    <w:rsid w:val="00F12E93"/>
    <w:rsid w:val="00F433A9"/>
    <w:rsid w:val="00F453B1"/>
    <w:rsid w:val="00F637D4"/>
    <w:rsid w:val="00F67347"/>
    <w:rsid w:val="00FA3A39"/>
    <w:rsid w:val="00FA4787"/>
    <w:rsid w:val="00FF39D0"/>
    <w:rsid w:val="3104836B"/>
    <w:rsid w:val="3DC9DE16"/>
    <w:rsid w:val="4ED3C4D3"/>
    <w:rsid w:val="506F9534"/>
    <w:rsid w:val="55AA4D10"/>
    <w:rsid w:val="622976E5"/>
    <w:rsid w:val="687F900C"/>
    <w:rsid w:val="6C4702C6"/>
    <w:rsid w:val="6DF93AFC"/>
    <w:rsid w:val="7B92D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854E"/>
  <w15:chartTrackingRefBased/>
  <w15:docId w15:val="{0E7B154E-CA68-489C-BFEE-52A1C2EA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695DEB"/>
    <w:pPr>
      <w:widowControl w:val="0"/>
      <w:autoSpaceDE w:val="0"/>
      <w:autoSpaceDN w:val="0"/>
      <w:spacing w:before="170" w:after="0" w:line="240" w:lineRule="auto"/>
      <w:ind w:left="504"/>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9CD"/>
    <w:rPr>
      <w:color w:val="808080"/>
    </w:rPr>
  </w:style>
  <w:style w:type="paragraph" w:styleId="ListParagraph">
    <w:name w:val="List Paragraph"/>
    <w:basedOn w:val="Normal"/>
    <w:uiPriority w:val="34"/>
    <w:qFormat/>
    <w:rsid w:val="004559CD"/>
    <w:pPr>
      <w:ind w:left="720"/>
      <w:contextualSpacing/>
    </w:pPr>
  </w:style>
  <w:style w:type="character" w:styleId="Hyperlink">
    <w:name w:val="Hyperlink"/>
    <w:basedOn w:val="DefaultParagraphFont"/>
    <w:uiPriority w:val="99"/>
    <w:unhideWhenUsed/>
    <w:rsid w:val="00A97620"/>
    <w:rPr>
      <w:color w:val="0563C1" w:themeColor="hyperlink"/>
      <w:u w:val="single"/>
    </w:rPr>
  </w:style>
  <w:style w:type="numbering" w:customStyle="1" w:styleId="CurrentList1">
    <w:name w:val="Current List1"/>
    <w:uiPriority w:val="99"/>
    <w:rsid w:val="009E4676"/>
    <w:pPr>
      <w:numPr>
        <w:numId w:val="10"/>
      </w:numPr>
    </w:pPr>
  </w:style>
  <w:style w:type="numbering" w:customStyle="1" w:styleId="CurrentList2">
    <w:name w:val="Current List2"/>
    <w:uiPriority w:val="99"/>
    <w:rsid w:val="009E4676"/>
    <w:pPr>
      <w:numPr>
        <w:numId w:val="12"/>
      </w:numPr>
    </w:pPr>
  </w:style>
  <w:style w:type="numbering" w:customStyle="1" w:styleId="CurrentList3">
    <w:name w:val="Current List3"/>
    <w:uiPriority w:val="99"/>
    <w:rsid w:val="009E4676"/>
    <w:pPr>
      <w:numPr>
        <w:numId w:val="14"/>
      </w:numPr>
    </w:pPr>
  </w:style>
  <w:style w:type="numbering" w:customStyle="1" w:styleId="CurrentList4">
    <w:name w:val="Current List4"/>
    <w:uiPriority w:val="99"/>
    <w:rsid w:val="009E4676"/>
    <w:pPr>
      <w:numPr>
        <w:numId w:val="16"/>
      </w:numPr>
    </w:pPr>
  </w:style>
  <w:style w:type="numbering" w:customStyle="1" w:styleId="CurrentList5">
    <w:name w:val="Current List5"/>
    <w:uiPriority w:val="99"/>
    <w:rsid w:val="009E4676"/>
    <w:pPr>
      <w:numPr>
        <w:numId w:val="18"/>
      </w:numPr>
    </w:pPr>
  </w:style>
  <w:style w:type="numbering" w:customStyle="1" w:styleId="CurrentList6">
    <w:name w:val="Current List6"/>
    <w:uiPriority w:val="99"/>
    <w:rsid w:val="009E4676"/>
    <w:pPr>
      <w:numPr>
        <w:numId w:val="20"/>
      </w:numPr>
    </w:pPr>
  </w:style>
  <w:style w:type="numbering" w:customStyle="1" w:styleId="CurrentList7">
    <w:name w:val="Current List7"/>
    <w:uiPriority w:val="99"/>
    <w:rsid w:val="009E4676"/>
    <w:pPr>
      <w:numPr>
        <w:numId w:val="22"/>
      </w:numPr>
    </w:pPr>
  </w:style>
  <w:style w:type="paragraph" w:styleId="BodyText">
    <w:name w:val="Body Text"/>
    <w:basedOn w:val="Normal"/>
    <w:link w:val="BodyTextChar"/>
    <w:uiPriority w:val="1"/>
    <w:qFormat/>
    <w:rsid w:val="003C44CD"/>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C44CD"/>
    <w:rPr>
      <w:rFonts w:ascii="Calibri" w:eastAsia="Calibri" w:hAnsi="Calibri" w:cs="Calibri"/>
      <w:sz w:val="24"/>
      <w:szCs w:val="24"/>
    </w:rPr>
  </w:style>
  <w:style w:type="paragraph" w:styleId="Footer">
    <w:name w:val="footer"/>
    <w:basedOn w:val="Normal"/>
    <w:link w:val="FooterChar"/>
    <w:uiPriority w:val="99"/>
    <w:unhideWhenUsed/>
    <w:rsid w:val="0024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C3F"/>
  </w:style>
  <w:style w:type="character" w:styleId="PageNumber">
    <w:name w:val="page number"/>
    <w:basedOn w:val="DefaultParagraphFont"/>
    <w:uiPriority w:val="99"/>
    <w:semiHidden/>
    <w:unhideWhenUsed/>
    <w:rsid w:val="00241C3F"/>
  </w:style>
  <w:style w:type="paragraph" w:styleId="Header">
    <w:name w:val="header"/>
    <w:basedOn w:val="Normal"/>
    <w:link w:val="HeaderChar"/>
    <w:uiPriority w:val="99"/>
    <w:unhideWhenUsed/>
    <w:rsid w:val="0024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C3F"/>
  </w:style>
  <w:style w:type="character" w:customStyle="1" w:styleId="Heading3Char">
    <w:name w:val="Heading 3 Char"/>
    <w:basedOn w:val="DefaultParagraphFont"/>
    <w:link w:val="Heading3"/>
    <w:uiPriority w:val="1"/>
    <w:rsid w:val="00695DEB"/>
    <w:rPr>
      <w:rFonts w:ascii="Times New Roman" w:eastAsia="Times New Roman" w:hAnsi="Times New Roman" w:cs="Times New Roman"/>
      <w:b/>
      <w:bCs/>
      <w:sz w:val="36"/>
      <w:szCs w:val="36"/>
    </w:rPr>
  </w:style>
  <w:style w:type="paragraph" w:styleId="Revision">
    <w:name w:val="Revision"/>
    <w:hidden/>
    <w:uiPriority w:val="99"/>
    <w:semiHidden/>
    <w:rsid w:val="00D95C98"/>
    <w:pPr>
      <w:spacing w:after="0" w:line="240" w:lineRule="auto"/>
    </w:pPr>
  </w:style>
  <w:style w:type="character" w:styleId="UnresolvedMention">
    <w:name w:val="Unresolved Mention"/>
    <w:basedOn w:val="DefaultParagraphFont"/>
    <w:uiPriority w:val="99"/>
    <w:semiHidden/>
    <w:unhideWhenUsed/>
    <w:rsid w:val="00CA63B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B4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kjan.org/" TargetMode="External"/><Relationship Id="rId18" Type="http://schemas.openxmlformats.org/officeDocument/2006/relationships/hyperlink" Target="https://www.ssa.gov/myaccount/"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blog.dol.gov/2021/09/24/employers-you-should-know-about-this-hiring-incentive?_ga=2.130512330.415041307.1684944223-1693350038.1684944223" TargetMode="External"/><Relationship Id="rId7" Type="http://schemas.openxmlformats.org/officeDocument/2006/relationships/settings" Target="settings.xml"/><Relationship Id="rId12" Type="http://schemas.openxmlformats.org/officeDocument/2006/relationships/hyperlink" Target="https://morides.org/" TargetMode="External"/><Relationship Id="rId17" Type="http://schemas.openxmlformats.org/officeDocument/2006/relationships/hyperlink" Target="https://www.uscis.gov/i-9-central/form-i-9-acceptable-docu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db101.org/mo/situations/workandbenefits/supports/program2b.htm" TargetMode="External"/><Relationship Id="rId20" Type="http://schemas.openxmlformats.org/officeDocument/2006/relationships/hyperlink" Target="https://www.ssa.gov/work/WIP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o.db101.org/mo/situations/workandbenefits/supports/program2b.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o.db101.org/mo/situations/workandbenefits/supports/program2b.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mo.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D6FDAA1379145BEE58AA9A94DB2BE" ma:contentTypeVersion="16" ma:contentTypeDescription="Create a new document." ma:contentTypeScope="" ma:versionID="fe18b300cc8b2adaad953e901074ecab">
  <xsd:schema xmlns:xsd="http://www.w3.org/2001/XMLSchema" xmlns:xs="http://www.w3.org/2001/XMLSchema" xmlns:p="http://schemas.microsoft.com/office/2006/metadata/properties" xmlns:ns2="fd13cf6f-d993-4c4a-bfe4-26999fdc6ea5" xmlns:ns3="e5447e23-d43c-4826-b7c1-2149e69487bf" targetNamespace="http://schemas.microsoft.com/office/2006/metadata/properties" ma:root="true" ma:fieldsID="9a946e3d05e0ccba1c570bd89378039c" ns2:_="" ns3:_="">
    <xsd:import namespace="fd13cf6f-d993-4c4a-bfe4-26999fdc6ea5"/>
    <xsd:import namespace="e5447e23-d43c-4826-b7c1-2149e694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3cf6f-d993-4c4a-bfe4-26999fdc6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47e23-d43c-4826-b7c1-2149e6948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a3e3cc-873d-4337-9c34-2ca5923db30d}" ma:internalName="TaxCatchAll" ma:showField="CatchAllData" ma:web="e5447e23-d43c-4826-b7c1-2149e69487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13cf6f-d993-4c4a-bfe4-26999fdc6ea5">
      <Terms xmlns="http://schemas.microsoft.com/office/infopath/2007/PartnerControls"/>
    </lcf76f155ced4ddcb4097134ff3c332f>
    <TaxCatchAll xmlns="e5447e23-d43c-4826-b7c1-2149e69487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DFE5-19D8-4097-8BA2-A3C01508C9A0}">
  <ds:schemaRefs>
    <ds:schemaRef ds:uri="http://schemas.microsoft.com/sharepoint/v3/contenttype/forms"/>
  </ds:schemaRefs>
</ds:datastoreItem>
</file>

<file path=customXml/itemProps2.xml><?xml version="1.0" encoding="utf-8"?>
<ds:datastoreItem xmlns:ds="http://schemas.openxmlformats.org/officeDocument/2006/customXml" ds:itemID="{811D474D-8507-4B20-A0A5-3A0C02FB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3cf6f-d993-4c4a-bfe4-26999fdc6ea5"/>
    <ds:schemaRef ds:uri="e5447e23-d43c-4826-b7c1-2149e694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D4CA3-7343-45FA-AFEF-0F74C50C256D}">
  <ds:schemaRefs>
    <ds:schemaRef ds:uri="http://schemas.microsoft.com/office/2006/metadata/properties"/>
    <ds:schemaRef ds:uri="http://schemas.microsoft.com/office/infopath/2007/PartnerControls"/>
    <ds:schemaRef ds:uri="fd13cf6f-d993-4c4a-bfe4-26999fdc6ea5"/>
    <ds:schemaRef ds:uri="e5447e23-d43c-4826-b7c1-2149e69487bf"/>
  </ds:schemaRefs>
</ds:datastoreItem>
</file>

<file path=customXml/itemProps4.xml><?xml version="1.0" encoding="utf-8"?>
<ds:datastoreItem xmlns:ds="http://schemas.openxmlformats.org/officeDocument/2006/customXml" ds:itemID="{335632AD-9936-43B1-8337-18B4C254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Holz</dc:creator>
  <cp:keywords/>
  <dc:description/>
  <cp:lastModifiedBy>David Hoff</cp:lastModifiedBy>
  <cp:revision>49</cp:revision>
  <dcterms:created xsi:type="dcterms:W3CDTF">2020-04-22T21:04:00Z</dcterms:created>
  <dcterms:modified xsi:type="dcterms:W3CDTF">2024-11-06T19:34:00Z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0x010100857D6FDAA1379145BEE58AA9A94DB2BE</vt:lpwstr>
  </property>
  <property fmtid="{D5CDD505-2E9C-101B-9397-08002B2CF9AE}" pid="3" name="MediaServiceImageTags">
    <vt:lpwstr/>
  </property>
</Properties>
</file>